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D325C8" w:rsidRPr="00F52A67" w14:paraId="6C958688" w14:textId="77777777" w:rsidTr="00D325C8">
        <w:tc>
          <w:tcPr>
            <w:tcW w:w="9742" w:type="dxa"/>
          </w:tcPr>
          <w:p w14:paraId="40AD1368" w14:textId="77777777" w:rsidR="00D325C8" w:rsidRPr="00F52A67" w:rsidRDefault="00D325C8" w:rsidP="00F52A67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F52A67">
              <w:rPr>
                <w:rFonts w:ascii="Times New Roman" w:hAnsi="Times New Roman"/>
                <w:sz w:val="28"/>
              </w:rPr>
              <w:tab/>
            </w:r>
          </w:p>
          <w:p w14:paraId="4ACE4A68" w14:textId="2EFD24AF" w:rsidR="00D325C8" w:rsidRPr="00F52A67" w:rsidRDefault="00D325C8" w:rsidP="00F52A67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1004A1">
              <w:rPr>
                <w:rFonts w:ascii="Times New Roman" w:hAnsi="Times New Roman"/>
                <w:b/>
                <w:sz w:val="32"/>
                <w:szCs w:val="32"/>
              </w:rPr>
              <w:t>35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DE </w:t>
            </w:r>
            <w:r w:rsidR="001004A1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JANEIRO DE 2021</w:t>
            </w:r>
            <w:r w:rsidR="00743AD4" w:rsidRPr="00F52A6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67095883" w14:textId="77777777" w:rsidR="00D325C8" w:rsidRPr="00F52A67" w:rsidRDefault="00D325C8" w:rsidP="00F52A67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F5713A8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14:paraId="0A99DE70" w14:textId="73ED3B64" w:rsidR="00D325C8" w:rsidRPr="00F52A67" w:rsidRDefault="00FF5D0A" w:rsidP="00F52A67">
      <w:pPr>
        <w:pStyle w:val="TextosemFormatao1"/>
        <w:widowControl/>
        <w:ind w:left="2832" w:firstLine="3"/>
        <w:jc w:val="both"/>
        <w:rPr>
          <w:rFonts w:ascii="Times New Roman" w:hAnsi="Times New Roman"/>
          <w:b/>
          <w:i/>
          <w:sz w:val="24"/>
          <w:szCs w:val="24"/>
        </w:rPr>
      </w:pPr>
      <w:r w:rsidRPr="00FF5D0A">
        <w:rPr>
          <w:rFonts w:ascii="Times New Roman" w:hAnsi="Times New Roman"/>
          <w:b/>
          <w:i/>
          <w:sz w:val="24"/>
          <w:szCs w:val="24"/>
        </w:rPr>
        <w:t xml:space="preserve">DISPÕE SOBRE A </w:t>
      </w:r>
      <w:r>
        <w:rPr>
          <w:rFonts w:ascii="Times New Roman" w:hAnsi="Times New Roman"/>
          <w:b/>
          <w:i/>
          <w:sz w:val="24"/>
          <w:szCs w:val="24"/>
        </w:rPr>
        <w:t xml:space="preserve">DESIGNAÇÃO DE </w:t>
      </w:r>
      <w:r w:rsidR="001004A1" w:rsidRPr="001004A1">
        <w:rPr>
          <w:rFonts w:ascii="Times New Roman" w:hAnsi="Times New Roman"/>
          <w:b/>
          <w:i/>
          <w:sz w:val="24"/>
          <w:szCs w:val="24"/>
        </w:rPr>
        <w:t xml:space="preserve">MARISTELA GODOIS KROTH </w:t>
      </w:r>
      <w:r w:rsidRPr="00FF5D0A">
        <w:rPr>
          <w:rFonts w:ascii="Times New Roman" w:hAnsi="Times New Roman"/>
          <w:b/>
          <w:i/>
          <w:sz w:val="24"/>
          <w:szCs w:val="24"/>
        </w:rPr>
        <w:t>PARA A FUNÇÃO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04A1">
        <w:rPr>
          <w:rFonts w:ascii="Times New Roman" w:hAnsi="Times New Roman"/>
          <w:b/>
          <w:i/>
          <w:sz w:val="24"/>
          <w:szCs w:val="24"/>
        </w:rPr>
        <w:t xml:space="preserve">DE GESTÃO </w:t>
      </w:r>
      <w:r w:rsidR="00096A7D">
        <w:rPr>
          <w:rFonts w:ascii="Times New Roman" w:hAnsi="Times New Roman"/>
          <w:b/>
          <w:i/>
          <w:sz w:val="24"/>
          <w:szCs w:val="24"/>
        </w:rPr>
        <w:t>D</w:t>
      </w:r>
      <w:r w:rsidR="001004A1">
        <w:rPr>
          <w:rFonts w:ascii="Times New Roman" w:hAnsi="Times New Roman"/>
          <w:b/>
          <w:i/>
          <w:sz w:val="24"/>
          <w:szCs w:val="24"/>
        </w:rPr>
        <w:t>E AGENDAMENTOS E SISTEMAS DA SAÚDE</w:t>
      </w:r>
      <w:r w:rsidRPr="00FF5D0A">
        <w:rPr>
          <w:rFonts w:ascii="Times New Roman" w:hAnsi="Times New Roman"/>
          <w:b/>
          <w:i/>
          <w:sz w:val="24"/>
          <w:szCs w:val="24"/>
        </w:rPr>
        <w:t xml:space="preserve"> E DÁ OUTRAS PROVIDENCIAS.</w:t>
      </w:r>
      <w:r w:rsidR="00D325C8" w:rsidRPr="00F52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BF73053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6505BE7C" w14:textId="77777777" w:rsidR="00D325C8" w:rsidRPr="00F52A67" w:rsidRDefault="00053F85" w:rsidP="00F52A67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</w:t>
      </w:r>
      <w:r w:rsidR="00D325C8" w:rsidRPr="00F52A67">
        <w:rPr>
          <w:rFonts w:ascii="Times New Roman" w:hAnsi="Times New Roman"/>
          <w:b/>
          <w:i/>
          <w:sz w:val="24"/>
          <w:szCs w:val="24"/>
        </w:rPr>
        <w:t>SKI</w:t>
      </w:r>
      <w:r w:rsidR="00D325C8" w:rsidRPr="00F52A67">
        <w:rPr>
          <w:rFonts w:ascii="Times New Roman" w:hAnsi="Times New Roman"/>
          <w:sz w:val="24"/>
          <w:szCs w:val="24"/>
        </w:rPr>
        <w:t xml:space="preserve">, Prefeito Municipal de Sul Brasil, Estado de Santa Catarina, no uso das atribuições legais, de conformidade com o disposto no artigo 41, inciso VII da Lei Orgânica Municipal, </w:t>
      </w:r>
      <w:r w:rsidR="00F52A67" w:rsidRPr="00F52A67">
        <w:rPr>
          <w:rFonts w:ascii="Times New Roman" w:hAnsi="Times New Roman"/>
          <w:sz w:val="24"/>
          <w:szCs w:val="24"/>
        </w:rPr>
        <w:t>Lei Federal 10.520 de 17 de julho de 2002</w:t>
      </w:r>
      <w:r w:rsidR="00D325C8" w:rsidRPr="00F52A67">
        <w:rPr>
          <w:rFonts w:ascii="Times New Roman" w:hAnsi="Times New Roman"/>
          <w:sz w:val="24"/>
          <w:szCs w:val="24"/>
        </w:rPr>
        <w:t>.</w:t>
      </w:r>
    </w:p>
    <w:p w14:paraId="28698F30" w14:textId="77777777" w:rsidR="00D325C8" w:rsidRPr="00F52A67" w:rsidRDefault="00D325C8" w:rsidP="00F52A67">
      <w:pPr>
        <w:pStyle w:val="TextosemFormatao1"/>
        <w:widowControl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14:paraId="74A6ECBE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>D E C R E T A:</w:t>
      </w:r>
    </w:p>
    <w:p w14:paraId="42D519BA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0448D335" w14:textId="11F02945" w:rsidR="00FF5D0A" w:rsidRDefault="00F52A67" w:rsidP="00F52A6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52A67">
        <w:rPr>
          <w:rFonts w:ascii="Times New Roman" w:hAnsi="Times New Roman" w:cs="Times New Roman"/>
          <w:b/>
          <w:sz w:val="24"/>
          <w:szCs w:val="24"/>
        </w:rPr>
        <w:t>Art. 1º</w:t>
      </w:r>
      <w:r w:rsidRPr="00F52A67">
        <w:rPr>
          <w:rFonts w:ascii="Times New Roman" w:hAnsi="Times New Roman" w:cs="Times New Roman"/>
          <w:sz w:val="24"/>
          <w:szCs w:val="24"/>
        </w:rPr>
        <w:t xml:space="preserve">. </w:t>
      </w:r>
      <w:r w:rsidR="00FF5D0A" w:rsidRPr="00FF5D0A">
        <w:rPr>
          <w:rFonts w:ascii="Times New Roman" w:hAnsi="Times New Roman" w:cs="Times New Roman"/>
          <w:sz w:val="24"/>
          <w:szCs w:val="24"/>
        </w:rPr>
        <w:t xml:space="preserve">Fica nomeado a servidora municipal </w:t>
      </w:r>
      <w:r w:rsidR="001004A1" w:rsidRPr="001004A1">
        <w:rPr>
          <w:rFonts w:ascii="Times New Roman" w:hAnsi="Times New Roman" w:cs="Times New Roman"/>
          <w:sz w:val="24"/>
          <w:szCs w:val="24"/>
        </w:rPr>
        <w:t>MARISTELA GODOIS KROTH</w:t>
      </w:r>
      <w:r w:rsidR="00521CEE">
        <w:rPr>
          <w:rFonts w:ascii="Times New Roman" w:hAnsi="Times New Roman" w:cs="Times New Roman"/>
          <w:sz w:val="24"/>
          <w:szCs w:val="24"/>
        </w:rPr>
        <w:t xml:space="preserve">, servidora ocupante do cargo efetivo de </w:t>
      </w:r>
      <w:r w:rsidR="001004A1" w:rsidRPr="001004A1">
        <w:rPr>
          <w:rFonts w:ascii="Times New Roman" w:hAnsi="Times New Roman" w:cs="Times New Roman"/>
          <w:sz w:val="24"/>
          <w:szCs w:val="24"/>
        </w:rPr>
        <w:t xml:space="preserve">Auxiliar </w:t>
      </w:r>
      <w:r w:rsidR="001004A1">
        <w:rPr>
          <w:rFonts w:ascii="Times New Roman" w:hAnsi="Times New Roman" w:cs="Times New Roman"/>
          <w:sz w:val="24"/>
          <w:szCs w:val="24"/>
        </w:rPr>
        <w:t>d</w:t>
      </w:r>
      <w:r w:rsidR="001004A1" w:rsidRPr="001004A1">
        <w:rPr>
          <w:rFonts w:ascii="Times New Roman" w:hAnsi="Times New Roman" w:cs="Times New Roman"/>
          <w:sz w:val="24"/>
          <w:szCs w:val="24"/>
        </w:rPr>
        <w:t>e Enfermagem</w:t>
      </w:r>
      <w:r w:rsidR="00521CEE">
        <w:rPr>
          <w:rFonts w:ascii="Times New Roman" w:hAnsi="Times New Roman" w:cs="Times New Roman"/>
          <w:sz w:val="24"/>
          <w:szCs w:val="24"/>
        </w:rPr>
        <w:t>,</w:t>
      </w:r>
      <w:r w:rsidR="00FF5D0A" w:rsidRPr="00FF5D0A">
        <w:rPr>
          <w:rFonts w:ascii="Times New Roman" w:hAnsi="Times New Roman" w:cs="Times New Roman"/>
          <w:sz w:val="24"/>
          <w:szCs w:val="24"/>
        </w:rPr>
        <w:t xml:space="preserve"> para desempenho das funções de </w:t>
      </w:r>
      <w:r w:rsidR="001004A1">
        <w:rPr>
          <w:rFonts w:ascii="Times New Roman" w:hAnsi="Times New Roman" w:cs="Times New Roman"/>
          <w:sz w:val="24"/>
          <w:szCs w:val="24"/>
        </w:rPr>
        <w:t>Gestão de Agendamentos e Sistemas junto a Secretaria Municipal de Saúde</w:t>
      </w:r>
      <w:r w:rsidR="00FF5D0A" w:rsidRPr="00FF5D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B5B89" w14:textId="77777777" w:rsidR="00521CEE" w:rsidRDefault="00521CEE" w:rsidP="00F52A6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12539B52" w14:textId="77777777" w:rsidR="00521CEE" w:rsidRDefault="00521CEE" w:rsidP="00521CE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1CEE">
        <w:rPr>
          <w:rFonts w:ascii="Times New Roman" w:hAnsi="Times New Roman" w:cs="Times New Roman"/>
          <w:b/>
          <w:bCs/>
          <w:sz w:val="24"/>
          <w:szCs w:val="24"/>
        </w:rPr>
        <w:t>Art. 2°.</w:t>
      </w:r>
      <w:r w:rsidRPr="00521CEE">
        <w:rPr>
          <w:rFonts w:ascii="Times New Roman" w:hAnsi="Times New Roman" w:cs="Times New Roman"/>
          <w:sz w:val="24"/>
          <w:szCs w:val="24"/>
        </w:rPr>
        <w:t xml:space="preserve"> Para realização das Atividades elencadas no artigo 1º fica concedido Função de Confiança FC-3 correspondente a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21CEE">
        <w:rPr>
          <w:rFonts w:ascii="Times New Roman" w:hAnsi="Times New Roman" w:cs="Times New Roman"/>
          <w:sz w:val="24"/>
          <w:szCs w:val="24"/>
        </w:rPr>
        <w:t xml:space="preserve">% do vencimento base do município. </w:t>
      </w:r>
    </w:p>
    <w:p w14:paraId="2C7A58B4" w14:textId="77777777" w:rsidR="00521CEE" w:rsidRPr="00521CEE" w:rsidRDefault="00521CEE" w:rsidP="00521CE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6CA9C8E8" w14:textId="77777777" w:rsidR="00FF5D0A" w:rsidRDefault="00521CEE" w:rsidP="00521CE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1CEE">
        <w:rPr>
          <w:rFonts w:ascii="Times New Roman" w:hAnsi="Times New Roman" w:cs="Times New Roman"/>
          <w:b/>
          <w:bCs/>
          <w:sz w:val="24"/>
          <w:szCs w:val="24"/>
        </w:rPr>
        <w:t>Art. 3°.</w:t>
      </w:r>
      <w:r w:rsidRPr="00521CEE">
        <w:rPr>
          <w:rFonts w:ascii="Times New Roman" w:hAnsi="Times New Roman" w:cs="Times New Roman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488D4C1D" w14:textId="77777777" w:rsidR="00521CEE" w:rsidRDefault="00521CEE" w:rsidP="00521CE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6FADDAA9" w14:textId="77777777" w:rsidR="00941840" w:rsidRPr="00F52A67" w:rsidRDefault="00941840" w:rsidP="00F52A67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 w:rsidR="00F52A67">
        <w:rPr>
          <w:rFonts w:ascii="Times New Roman" w:hAnsi="Times New Roman"/>
          <w:b/>
          <w:sz w:val="24"/>
          <w:szCs w:val="24"/>
        </w:rPr>
        <w:t>4</w:t>
      </w:r>
      <w:r w:rsidRPr="00F52A67">
        <w:rPr>
          <w:rFonts w:ascii="Times New Roman" w:hAnsi="Times New Roman"/>
          <w:b/>
          <w:sz w:val="24"/>
          <w:szCs w:val="24"/>
        </w:rPr>
        <w:t>°.</w:t>
      </w:r>
      <w:r w:rsidRPr="00F52A67">
        <w:rPr>
          <w:rFonts w:ascii="Times New Roman" w:hAnsi="Times New Roman"/>
          <w:sz w:val="24"/>
          <w:szCs w:val="24"/>
        </w:rPr>
        <w:t xml:space="preserve"> Este Decreto entra em vigor na data de sua publicação Vinculada ao DOM, conforme Lei Municipal nº 1.027 de 06 de abril de 2015, Diário Oficial dos Municípios.</w:t>
      </w:r>
    </w:p>
    <w:p w14:paraId="7BAA7556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5644C77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 w:rsidR="00F52A67">
        <w:rPr>
          <w:rFonts w:ascii="Times New Roman" w:hAnsi="Times New Roman"/>
          <w:b/>
          <w:sz w:val="24"/>
          <w:szCs w:val="24"/>
        </w:rPr>
        <w:t>5</w:t>
      </w:r>
      <w:r w:rsidRPr="00F52A67">
        <w:rPr>
          <w:rFonts w:ascii="Times New Roman" w:hAnsi="Times New Roman"/>
          <w:b/>
          <w:sz w:val="24"/>
          <w:szCs w:val="24"/>
        </w:rPr>
        <w:t>°.</w:t>
      </w:r>
      <w:r w:rsidRPr="00F52A67">
        <w:rPr>
          <w:rFonts w:ascii="Times New Roman" w:hAnsi="Times New Roman"/>
          <w:sz w:val="24"/>
          <w:szCs w:val="24"/>
        </w:rPr>
        <w:t xml:space="preserve"> Ficam revogadas as disposições em contrário.</w:t>
      </w:r>
    </w:p>
    <w:p w14:paraId="03D6648D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</w:p>
    <w:p w14:paraId="52DC173D" w14:textId="11FA4501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 xml:space="preserve"> </w:t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 xml:space="preserve">Gabinete do Prefeito Municipal de Sul Brasil, aos </w:t>
      </w:r>
      <w:r w:rsidR="001004A1">
        <w:rPr>
          <w:rFonts w:ascii="Times New Roman" w:hAnsi="Times New Roman"/>
          <w:sz w:val="24"/>
          <w:szCs w:val="24"/>
        </w:rPr>
        <w:t>20</w:t>
      </w:r>
      <w:r w:rsidRPr="00F52A67">
        <w:rPr>
          <w:rFonts w:ascii="Times New Roman" w:hAnsi="Times New Roman"/>
          <w:sz w:val="24"/>
          <w:szCs w:val="24"/>
        </w:rPr>
        <w:t xml:space="preserve"> de janeiro de 2021.</w:t>
      </w:r>
    </w:p>
    <w:p w14:paraId="60746AD5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6D3347E4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6359DFDA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09ED88F0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8AB1163" w14:textId="77777777" w:rsidR="00941840" w:rsidRPr="00F52A67" w:rsidRDefault="00941840" w:rsidP="00F52A67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</w:t>
      </w:r>
      <w:r w:rsidR="00743AD4" w:rsidRPr="00F52A67">
        <w:rPr>
          <w:rFonts w:ascii="Times New Roman" w:hAnsi="Times New Roman"/>
          <w:sz w:val="24"/>
          <w:szCs w:val="24"/>
        </w:rPr>
        <w:t>TRADO E PUBLICADO NA DATA SUPRA</w:t>
      </w:r>
    </w:p>
    <w:p w14:paraId="55C6F7A1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4D16AE49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A28F557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10590E1C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sectPr w:rsidR="00941840" w:rsidRPr="00F52A67" w:rsidSect="001D11D0">
      <w:endnotePr>
        <w:numFmt w:val="decimal"/>
      </w:endnotePr>
      <w:pgSz w:w="12240" w:h="15840"/>
      <w:pgMar w:top="1985" w:right="1319" w:bottom="1417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36FD"/>
    <w:multiLevelType w:val="multilevel"/>
    <w:tmpl w:val="17CA139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92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0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6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2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0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2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C8"/>
    <w:rsid w:val="00053F85"/>
    <w:rsid w:val="00096A7D"/>
    <w:rsid w:val="001004A1"/>
    <w:rsid w:val="0022609C"/>
    <w:rsid w:val="004C1285"/>
    <w:rsid w:val="00521CEE"/>
    <w:rsid w:val="006608BD"/>
    <w:rsid w:val="00743AD4"/>
    <w:rsid w:val="007547E3"/>
    <w:rsid w:val="00941840"/>
    <w:rsid w:val="00947A11"/>
    <w:rsid w:val="00B6144B"/>
    <w:rsid w:val="00C12B67"/>
    <w:rsid w:val="00C73A65"/>
    <w:rsid w:val="00CE3F22"/>
    <w:rsid w:val="00D325C8"/>
    <w:rsid w:val="00EF1B5E"/>
    <w:rsid w:val="00F25E33"/>
    <w:rsid w:val="00F52A67"/>
    <w:rsid w:val="00FA2192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EF75"/>
  <w15:docId w15:val="{AD4B93EF-D0CA-4BDD-AC7D-1CC8F76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D325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Juridico</cp:lastModifiedBy>
  <cp:revision>4</cp:revision>
  <cp:lastPrinted>2021-01-12T19:44:00Z</cp:lastPrinted>
  <dcterms:created xsi:type="dcterms:W3CDTF">2021-01-12T18:37:00Z</dcterms:created>
  <dcterms:modified xsi:type="dcterms:W3CDTF">2021-01-20T12:00:00Z</dcterms:modified>
</cp:coreProperties>
</file>