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>, DE 19 DE FEVEREIRO DE 2021</w:t>
      </w: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</w:p>
    <w:p w:rsidR="00D1141C" w:rsidRDefault="00D1141C" w:rsidP="00D1141C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ALTERA LOTAÇÃO DA SERVIDORA</w:t>
      </w:r>
      <w:r w:rsidR="008A119C">
        <w:rPr>
          <w:rFonts w:ascii="Arial" w:hAnsi="Arial" w:cs="Arial"/>
          <w:b/>
          <w:sz w:val="24"/>
          <w:szCs w:val="24"/>
        </w:rPr>
        <w:t xml:space="preserve"> PÚBLICA</w:t>
      </w:r>
      <w:r>
        <w:rPr>
          <w:rFonts w:ascii="Arial" w:hAnsi="Arial" w:cs="Arial"/>
          <w:b/>
          <w:sz w:val="24"/>
          <w:szCs w:val="24"/>
        </w:rPr>
        <w:t xml:space="preserve"> MUNICIPAL CLAUDETE AMANN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D E C R E T A:</w:t>
      </w: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alterada lotação da Servidora Pública Municipal Claudete </w:t>
      </w:r>
      <w:proofErr w:type="spellStart"/>
      <w:r>
        <w:rPr>
          <w:rFonts w:ascii="Arial" w:hAnsi="Arial" w:cs="Arial"/>
          <w:sz w:val="24"/>
          <w:szCs w:val="24"/>
        </w:rPr>
        <w:t>Amann</w:t>
      </w:r>
      <w:proofErr w:type="spellEnd"/>
      <w:r>
        <w:rPr>
          <w:rFonts w:ascii="Arial" w:hAnsi="Arial" w:cs="Arial"/>
          <w:sz w:val="24"/>
          <w:szCs w:val="24"/>
        </w:rPr>
        <w:t xml:space="preserve">, ocupante do cargo de Auxiliar de Serviços Gerais, nomeada pelo Decreto nº 045 de 22.02.2018, da Secretaria Municipal de </w:t>
      </w:r>
      <w:proofErr w:type="gramStart"/>
      <w:r>
        <w:rPr>
          <w:rFonts w:ascii="Arial" w:hAnsi="Arial" w:cs="Arial"/>
          <w:sz w:val="24"/>
          <w:szCs w:val="24"/>
        </w:rPr>
        <w:t>Educação ,</w:t>
      </w:r>
      <w:proofErr w:type="gramEnd"/>
      <w:r>
        <w:rPr>
          <w:rFonts w:ascii="Arial" w:hAnsi="Arial" w:cs="Arial"/>
          <w:sz w:val="24"/>
          <w:szCs w:val="24"/>
        </w:rPr>
        <w:t xml:space="preserve"> para a Secretaria Municipal de Administração</w:t>
      </w:r>
      <w:r w:rsidR="003D0551">
        <w:rPr>
          <w:rFonts w:ascii="Arial" w:hAnsi="Arial" w:cs="Arial"/>
          <w:sz w:val="24"/>
          <w:szCs w:val="24"/>
        </w:rPr>
        <w:t xml:space="preserve"> a partir dessa data.</w:t>
      </w: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D1141C" w:rsidRDefault="00D1141C" w:rsidP="00D1141C">
      <w:pPr>
        <w:jc w:val="both"/>
        <w:rPr>
          <w:sz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19 de fevereiro de 2021.</w:t>
      </w: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</w:p>
    <w:p w:rsidR="00D1141C" w:rsidRDefault="00D1141C" w:rsidP="00D114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D1141C" w:rsidRDefault="00D1141C" w:rsidP="00D114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D1141C" w:rsidRDefault="00D1141C" w:rsidP="00D1141C">
      <w:pPr>
        <w:jc w:val="center"/>
        <w:rPr>
          <w:rFonts w:ascii="Arial" w:hAnsi="Arial" w:cs="Arial"/>
          <w:b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</w:p>
    <w:p w:rsidR="00D1141C" w:rsidRDefault="00D1141C" w:rsidP="00D1141C">
      <w:pPr>
        <w:jc w:val="both"/>
        <w:rPr>
          <w:rFonts w:ascii="Arial" w:hAnsi="Arial" w:cs="Arial"/>
          <w:b/>
          <w:sz w:val="24"/>
          <w:szCs w:val="24"/>
        </w:rPr>
      </w:pPr>
    </w:p>
    <w:p w:rsidR="00D1141C" w:rsidRDefault="00D1141C" w:rsidP="00D114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D1141C" w:rsidRDefault="00D1141C" w:rsidP="00D114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D1141C" w:rsidRDefault="00D1141C" w:rsidP="00D1141C"/>
    <w:p w:rsidR="00D1141C" w:rsidRDefault="00D1141C" w:rsidP="00D1141C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1C"/>
    <w:rsid w:val="003D0551"/>
    <w:rsid w:val="004A0AA9"/>
    <w:rsid w:val="008A119C"/>
    <w:rsid w:val="00D1141C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806"/>
  <w15:chartTrackingRefBased/>
  <w15:docId w15:val="{685D41E0-863A-4D6B-9523-9B1D4BB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2021-02-25T18:43:00Z</cp:lastPrinted>
  <dcterms:created xsi:type="dcterms:W3CDTF">2021-02-25T18:35:00Z</dcterms:created>
  <dcterms:modified xsi:type="dcterms:W3CDTF">2021-02-25T18:45:00Z</dcterms:modified>
</cp:coreProperties>
</file>