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B9" w:rsidRDefault="00561EB9" w:rsidP="00561EB9">
      <w:pPr>
        <w:jc w:val="both"/>
        <w:rPr>
          <w:rFonts w:ascii="Arial" w:hAnsi="Arial" w:cs="Arial"/>
          <w:sz w:val="24"/>
          <w:szCs w:val="24"/>
        </w:rPr>
      </w:pPr>
    </w:p>
    <w:p w:rsidR="00561EB9" w:rsidRDefault="00561EB9" w:rsidP="00561EB9">
      <w:pPr>
        <w:jc w:val="both"/>
        <w:rPr>
          <w:rFonts w:ascii="Arial" w:hAnsi="Arial" w:cs="Arial"/>
          <w:sz w:val="24"/>
          <w:szCs w:val="24"/>
        </w:rPr>
      </w:pPr>
    </w:p>
    <w:p w:rsidR="00561EB9" w:rsidRDefault="00561EB9" w:rsidP="00561EB9">
      <w:pPr>
        <w:jc w:val="both"/>
        <w:rPr>
          <w:rFonts w:ascii="Arial" w:hAnsi="Arial" w:cs="Arial"/>
          <w:sz w:val="24"/>
          <w:szCs w:val="24"/>
        </w:rPr>
      </w:pPr>
    </w:p>
    <w:p w:rsidR="00561EB9" w:rsidRDefault="00561EB9" w:rsidP="00561EB9">
      <w:pPr>
        <w:jc w:val="both"/>
        <w:rPr>
          <w:rFonts w:ascii="Arial" w:hAnsi="Arial" w:cs="Arial"/>
          <w:sz w:val="24"/>
          <w:szCs w:val="24"/>
        </w:rPr>
      </w:pPr>
    </w:p>
    <w:p w:rsidR="00561EB9" w:rsidRDefault="00561EB9" w:rsidP="00561EB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° </w:t>
      </w:r>
      <w:r>
        <w:rPr>
          <w:rFonts w:ascii="Arial" w:hAnsi="Arial" w:cs="Arial"/>
          <w:b/>
          <w:sz w:val="24"/>
          <w:szCs w:val="24"/>
          <w:u w:val="single"/>
        </w:rPr>
        <w:t>64</w:t>
      </w:r>
      <w:r>
        <w:rPr>
          <w:rFonts w:ascii="Arial" w:hAnsi="Arial" w:cs="Arial"/>
          <w:b/>
          <w:sz w:val="24"/>
          <w:szCs w:val="24"/>
          <w:u w:val="single"/>
        </w:rPr>
        <w:t>, DE 0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 xml:space="preserve"> DE MAIO DE 2021</w:t>
      </w:r>
    </w:p>
    <w:p w:rsidR="00561EB9" w:rsidRDefault="00561EB9" w:rsidP="00561EB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61EB9" w:rsidRDefault="00561EB9" w:rsidP="00561EB9">
      <w:pPr>
        <w:jc w:val="both"/>
        <w:rPr>
          <w:rFonts w:ascii="Arial" w:hAnsi="Arial" w:cs="Arial"/>
          <w:b/>
          <w:sz w:val="24"/>
          <w:szCs w:val="24"/>
        </w:rPr>
      </w:pPr>
    </w:p>
    <w:p w:rsidR="00561EB9" w:rsidRDefault="00561EB9" w:rsidP="00561EB9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FABIANA MOTERLE SILVEIRA DE AVILA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561EB9" w:rsidRDefault="00561EB9" w:rsidP="00561EB9">
      <w:pPr>
        <w:jc w:val="both"/>
        <w:rPr>
          <w:rFonts w:ascii="Arial" w:hAnsi="Arial" w:cs="Arial"/>
          <w:sz w:val="24"/>
          <w:szCs w:val="24"/>
        </w:rPr>
      </w:pPr>
    </w:p>
    <w:p w:rsidR="00561EB9" w:rsidRDefault="00561EB9" w:rsidP="00561EB9">
      <w:pPr>
        <w:jc w:val="both"/>
        <w:rPr>
          <w:rFonts w:ascii="Arial" w:hAnsi="Arial" w:cs="Arial"/>
          <w:sz w:val="24"/>
          <w:szCs w:val="24"/>
        </w:rPr>
      </w:pPr>
    </w:p>
    <w:p w:rsidR="00561EB9" w:rsidRDefault="00561EB9" w:rsidP="00561E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561EB9" w:rsidRDefault="00561EB9" w:rsidP="00561EB9">
      <w:pPr>
        <w:jc w:val="both"/>
        <w:rPr>
          <w:rFonts w:ascii="Arial" w:hAnsi="Arial" w:cs="Arial"/>
          <w:sz w:val="24"/>
          <w:szCs w:val="24"/>
        </w:rPr>
      </w:pPr>
    </w:p>
    <w:p w:rsidR="00561EB9" w:rsidRDefault="00561EB9" w:rsidP="00561EB9">
      <w:pPr>
        <w:jc w:val="both"/>
        <w:rPr>
          <w:rFonts w:ascii="Arial" w:hAnsi="Arial" w:cs="Arial"/>
          <w:sz w:val="24"/>
          <w:szCs w:val="24"/>
        </w:rPr>
      </w:pPr>
    </w:p>
    <w:p w:rsidR="00561EB9" w:rsidRDefault="00561EB9" w:rsidP="00561E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CONCEDE:</w:t>
      </w:r>
    </w:p>
    <w:p w:rsidR="00561EB9" w:rsidRDefault="00561EB9" w:rsidP="00561EB9">
      <w:pPr>
        <w:jc w:val="both"/>
        <w:rPr>
          <w:rFonts w:ascii="Arial" w:hAnsi="Arial" w:cs="Arial"/>
          <w:sz w:val="24"/>
          <w:szCs w:val="24"/>
        </w:rPr>
      </w:pPr>
    </w:p>
    <w:p w:rsidR="00561EB9" w:rsidRDefault="00561EB9" w:rsidP="00561E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FABIANA MOTERLE SILVEIRA DE AVILA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Agente de Combate a Endemias</w:t>
      </w:r>
      <w:r>
        <w:rPr>
          <w:rFonts w:ascii="Arial" w:hAnsi="Arial" w:cs="Arial"/>
          <w:sz w:val="24"/>
          <w:szCs w:val="24"/>
        </w:rPr>
        <w:t xml:space="preserve">, com lotação Secretaria Municipal </w:t>
      </w:r>
      <w:r>
        <w:rPr>
          <w:rFonts w:ascii="Arial" w:hAnsi="Arial" w:cs="Arial"/>
          <w:sz w:val="24"/>
          <w:szCs w:val="24"/>
        </w:rPr>
        <w:t>de Saúde</w:t>
      </w:r>
      <w:r>
        <w:rPr>
          <w:rFonts w:ascii="Arial" w:hAnsi="Arial" w:cs="Arial"/>
          <w:sz w:val="24"/>
          <w:szCs w:val="24"/>
        </w:rPr>
        <w:t>, pelo período de 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>) dias a contar de 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.05.2021 até 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.05.2021, diagnóstico de CID10 </w:t>
      </w:r>
      <w:r>
        <w:rPr>
          <w:rFonts w:ascii="Arial" w:hAnsi="Arial" w:cs="Arial"/>
          <w:sz w:val="24"/>
          <w:szCs w:val="24"/>
        </w:rPr>
        <w:t>Z20</w:t>
      </w:r>
      <w:r>
        <w:rPr>
          <w:rFonts w:ascii="Arial" w:hAnsi="Arial" w:cs="Arial"/>
          <w:sz w:val="24"/>
          <w:szCs w:val="24"/>
        </w:rPr>
        <w:t>, conforme atestado médico anexo.</w:t>
      </w:r>
    </w:p>
    <w:p w:rsidR="00561EB9" w:rsidRDefault="00561EB9" w:rsidP="00561EB9">
      <w:pPr>
        <w:jc w:val="both"/>
        <w:rPr>
          <w:rFonts w:ascii="Arial" w:hAnsi="Arial" w:cs="Arial"/>
          <w:sz w:val="24"/>
          <w:szCs w:val="24"/>
        </w:rPr>
      </w:pPr>
    </w:p>
    <w:p w:rsidR="00561EB9" w:rsidRDefault="00561EB9" w:rsidP="00561E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561EB9" w:rsidRDefault="00561EB9" w:rsidP="00561EB9">
      <w:pPr>
        <w:jc w:val="both"/>
        <w:rPr>
          <w:sz w:val="24"/>
        </w:rPr>
      </w:pPr>
    </w:p>
    <w:p w:rsidR="00561EB9" w:rsidRDefault="00561EB9" w:rsidP="00561E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561EB9" w:rsidRDefault="00561EB9" w:rsidP="00561EB9">
      <w:pPr>
        <w:jc w:val="both"/>
        <w:rPr>
          <w:rFonts w:ascii="Arial" w:hAnsi="Arial" w:cs="Arial"/>
          <w:sz w:val="24"/>
          <w:szCs w:val="24"/>
        </w:rPr>
      </w:pPr>
    </w:p>
    <w:p w:rsidR="00561EB9" w:rsidRDefault="00561EB9" w:rsidP="00561E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561EB9" w:rsidRDefault="00561EB9" w:rsidP="00561EB9">
      <w:pPr>
        <w:jc w:val="both"/>
        <w:rPr>
          <w:rFonts w:ascii="Arial" w:hAnsi="Arial" w:cs="Arial"/>
          <w:sz w:val="24"/>
          <w:szCs w:val="24"/>
        </w:rPr>
      </w:pPr>
    </w:p>
    <w:p w:rsidR="00561EB9" w:rsidRDefault="00561EB9" w:rsidP="00561EB9">
      <w:pPr>
        <w:jc w:val="both"/>
        <w:rPr>
          <w:rFonts w:ascii="Arial" w:hAnsi="Arial" w:cs="Arial"/>
          <w:sz w:val="24"/>
          <w:szCs w:val="24"/>
        </w:rPr>
      </w:pPr>
    </w:p>
    <w:p w:rsidR="00561EB9" w:rsidRDefault="00561EB9" w:rsidP="00561E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61EB9" w:rsidRDefault="00561EB9" w:rsidP="00561EB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61EB9" w:rsidRDefault="00561EB9" w:rsidP="00561E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561EB9" w:rsidRDefault="00561EB9" w:rsidP="00561E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561EB9" w:rsidRDefault="00561EB9" w:rsidP="00561EB9">
      <w:pPr>
        <w:jc w:val="center"/>
        <w:rPr>
          <w:rFonts w:ascii="Arial" w:hAnsi="Arial" w:cs="Arial"/>
          <w:b/>
          <w:sz w:val="24"/>
          <w:szCs w:val="24"/>
        </w:rPr>
      </w:pPr>
    </w:p>
    <w:p w:rsidR="00561EB9" w:rsidRDefault="00561EB9" w:rsidP="00561E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561EB9" w:rsidRDefault="00561EB9" w:rsidP="00561EB9">
      <w:pPr>
        <w:jc w:val="both"/>
        <w:rPr>
          <w:rFonts w:ascii="Arial" w:hAnsi="Arial" w:cs="Arial"/>
          <w:b/>
          <w:sz w:val="24"/>
          <w:szCs w:val="24"/>
        </w:rPr>
      </w:pPr>
    </w:p>
    <w:p w:rsidR="00561EB9" w:rsidRDefault="00561EB9" w:rsidP="00561EB9">
      <w:pPr>
        <w:jc w:val="both"/>
        <w:rPr>
          <w:rFonts w:ascii="Arial" w:hAnsi="Arial" w:cs="Arial"/>
          <w:b/>
          <w:sz w:val="24"/>
          <w:szCs w:val="24"/>
        </w:rPr>
      </w:pPr>
    </w:p>
    <w:p w:rsidR="00561EB9" w:rsidRDefault="00561EB9" w:rsidP="00561EB9">
      <w:pPr>
        <w:jc w:val="both"/>
        <w:rPr>
          <w:rFonts w:ascii="Arial" w:hAnsi="Arial" w:cs="Arial"/>
          <w:b/>
          <w:sz w:val="24"/>
          <w:szCs w:val="24"/>
        </w:rPr>
      </w:pPr>
    </w:p>
    <w:p w:rsidR="00561EB9" w:rsidRDefault="00561EB9" w:rsidP="00561EB9">
      <w:pPr>
        <w:jc w:val="both"/>
        <w:rPr>
          <w:rFonts w:ascii="Arial" w:hAnsi="Arial" w:cs="Arial"/>
          <w:b/>
          <w:sz w:val="24"/>
          <w:szCs w:val="24"/>
        </w:rPr>
      </w:pPr>
    </w:p>
    <w:p w:rsidR="00561EB9" w:rsidRDefault="00561EB9" w:rsidP="00561E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561EB9" w:rsidRDefault="00561EB9" w:rsidP="00561E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B9"/>
    <w:rsid w:val="004A0AA9"/>
    <w:rsid w:val="00561EB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807F"/>
  <w15:chartTrackingRefBased/>
  <w15:docId w15:val="{2BBAA514-DB00-46CF-BD38-2138B5C8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2021-05-07T18:35:00Z</dcterms:created>
  <dcterms:modified xsi:type="dcterms:W3CDTF">2021-05-07T18:37:00Z</dcterms:modified>
</cp:coreProperties>
</file>