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6B1402" w:rsidRDefault="006B1402" w:rsidP="00D67507">
      <w:pPr>
        <w:jc w:val="both"/>
        <w:rPr>
          <w:rFonts w:ascii="Arial" w:hAnsi="Arial" w:cs="Arial"/>
          <w:sz w:val="24"/>
          <w:szCs w:val="24"/>
        </w:rPr>
      </w:pPr>
    </w:p>
    <w:p w:rsidR="006B1402" w:rsidRDefault="006B1402" w:rsidP="00D675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D67507" w:rsidRDefault="00D67507" w:rsidP="00D675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219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JUNHO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D67507" w:rsidRDefault="00D67507" w:rsidP="00D675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7507" w:rsidRDefault="00D67507" w:rsidP="00D67507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RETIFICA O DECRETO Nº 172 DE 03 DE MAIO DE 2021, QUE NOMEIA MARILEI ALBANI WEITZEMANN</w:t>
      </w:r>
      <w:r>
        <w:rPr>
          <w:rFonts w:ascii="Arial" w:hAnsi="Arial" w:cs="Arial"/>
          <w:b/>
          <w:sz w:val="24"/>
          <w:szCs w:val="24"/>
        </w:rPr>
        <w:t>.</w:t>
      </w:r>
    </w:p>
    <w:p w:rsidR="00D67507" w:rsidRDefault="00D67507" w:rsidP="00D6750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67507" w:rsidRDefault="00D67507" w:rsidP="00D6750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</w:t>
      </w:r>
      <w:r>
        <w:rPr>
          <w:rFonts w:ascii="Arial" w:hAnsi="Arial" w:cs="Arial"/>
          <w:sz w:val="24"/>
          <w:szCs w:val="24"/>
        </w:rPr>
        <w:t>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 xml:space="preserve">retificado, para todos os efeitos legais, a nomeação da servidora </w:t>
      </w:r>
      <w:proofErr w:type="spellStart"/>
      <w:r>
        <w:rPr>
          <w:rFonts w:ascii="Arial" w:hAnsi="Arial" w:cs="Arial"/>
          <w:sz w:val="24"/>
          <w:szCs w:val="24"/>
        </w:rPr>
        <w:t>Marilei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Weitzemann</w:t>
      </w:r>
      <w:proofErr w:type="spellEnd"/>
      <w:r>
        <w:rPr>
          <w:rFonts w:ascii="Arial" w:hAnsi="Arial" w:cs="Arial"/>
          <w:sz w:val="24"/>
          <w:szCs w:val="24"/>
        </w:rPr>
        <w:t>, disposto no Artigo 1º e cabeçalho do Decreto Municipal nº 172/2021, da seguinte forma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se lê: Edital nº 003/2021 Processo Seletivo.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Leia-se:</w:t>
      </w:r>
      <w:r w:rsidR="00935AB5">
        <w:rPr>
          <w:rFonts w:ascii="Arial" w:hAnsi="Arial" w:cs="Arial"/>
          <w:sz w:val="24"/>
          <w:szCs w:val="24"/>
        </w:rPr>
        <w:t xml:space="preserve"> Edital 002/2021</w:t>
      </w:r>
      <w:r>
        <w:rPr>
          <w:rFonts w:ascii="Arial" w:hAnsi="Arial" w:cs="Arial"/>
          <w:sz w:val="24"/>
          <w:szCs w:val="24"/>
        </w:rPr>
        <w:t xml:space="preserve"> Processo Seletivo Simplificado</w:t>
      </w:r>
      <w:r w:rsidR="00935AB5">
        <w:rPr>
          <w:rFonts w:ascii="Arial" w:hAnsi="Arial" w:cs="Arial"/>
          <w:sz w:val="24"/>
          <w:szCs w:val="24"/>
        </w:rPr>
        <w:t>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935AB5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se lê</w:t>
      </w:r>
      <w:r w:rsidR="00751B8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Cargo Professora de Educação Especial.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Leia-se</w:t>
      </w:r>
      <w:r w:rsidR="00751B8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35AB5">
        <w:rPr>
          <w:rFonts w:ascii="Arial" w:hAnsi="Arial" w:cs="Arial"/>
          <w:sz w:val="24"/>
          <w:szCs w:val="24"/>
        </w:rPr>
        <w:t>Cargo Professora de Educação Infantil.</w:t>
      </w:r>
    </w:p>
    <w:p w:rsidR="00935AB5" w:rsidRDefault="00935AB5" w:rsidP="00D67507">
      <w:pPr>
        <w:jc w:val="both"/>
        <w:rPr>
          <w:rFonts w:ascii="Arial" w:hAnsi="Arial" w:cs="Arial"/>
          <w:sz w:val="24"/>
          <w:szCs w:val="24"/>
        </w:rPr>
      </w:pP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Gabinete do Prefeito Municipal de Sul Brasil, aos </w:t>
      </w:r>
      <w:r w:rsidR="008F438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</w:t>
      </w:r>
      <w:r w:rsidR="008F4380">
        <w:rPr>
          <w:rFonts w:ascii="Arial" w:hAnsi="Arial" w:cs="Arial"/>
          <w:sz w:val="24"/>
          <w:szCs w:val="24"/>
        </w:rPr>
        <w:t xml:space="preserve"> junho</w:t>
      </w:r>
      <w:r>
        <w:rPr>
          <w:rFonts w:ascii="Arial" w:hAnsi="Arial" w:cs="Arial"/>
          <w:sz w:val="24"/>
          <w:szCs w:val="24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D67507" w:rsidRDefault="00D67507" w:rsidP="00D67507">
      <w:pPr>
        <w:jc w:val="both"/>
        <w:rPr>
          <w:rFonts w:ascii="Arial" w:hAnsi="Arial" w:cs="Arial"/>
          <w:sz w:val="24"/>
          <w:szCs w:val="24"/>
        </w:rPr>
      </w:pPr>
    </w:p>
    <w:p w:rsidR="008F4380" w:rsidRDefault="008F4380" w:rsidP="00D67507">
      <w:pPr>
        <w:jc w:val="both"/>
        <w:rPr>
          <w:rFonts w:ascii="Arial" w:hAnsi="Arial" w:cs="Arial"/>
          <w:sz w:val="24"/>
          <w:szCs w:val="24"/>
        </w:rPr>
      </w:pPr>
    </w:p>
    <w:p w:rsidR="00D67507" w:rsidRDefault="00D67507" w:rsidP="00D675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D67507" w:rsidRDefault="00D67507" w:rsidP="00D675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D67507" w:rsidRDefault="00D67507" w:rsidP="00D67507">
      <w:pPr>
        <w:jc w:val="both"/>
        <w:rPr>
          <w:rFonts w:ascii="Arial" w:hAnsi="Arial" w:cs="Arial"/>
          <w:b/>
          <w:sz w:val="24"/>
          <w:szCs w:val="24"/>
        </w:rPr>
      </w:pPr>
    </w:p>
    <w:p w:rsidR="00D67507" w:rsidRDefault="00D67507" w:rsidP="00D675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D67507" w:rsidRDefault="00D67507" w:rsidP="00D67507">
      <w:pPr>
        <w:jc w:val="both"/>
        <w:rPr>
          <w:rFonts w:ascii="Arial" w:hAnsi="Arial" w:cs="Arial"/>
          <w:b/>
          <w:sz w:val="24"/>
          <w:szCs w:val="24"/>
        </w:rPr>
      </w:pPr>
    </w:p>
    <w:p w:rsidR="00D67507" w:rsidRDefault="00D67507" w:rsidP="00D675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D67507" w:rsidP="00D67507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07"/>
    <w:rsid w:val="004A0AA9"/>
    <w:rsid w:val="006B1402"/>
    <w:rsid w:val="00751B87"/>
    <w:rsid w:val="00792B57"/>
    <w:rsid w:val="008F4380"/>
    <w:rsid w:val="00935AB5"/>
    <w:rsid w:val="00D30231"/>
    <w:rsid w:val="00D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1E22"/>
  <w15:chartTrackingRefBased/>
  <w15:docId w15:val="{020A1F77-1BE4-4E95-9FA2-4D5638F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2021-06-24T13:48:00Z</dcterms:created>
  <dcterms:modified xsi:type="dcterms:W3CDTF">2021-06-24T16:26:00Z</dcterms:modified>
</cp:coreProperties>
</file>