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</w:p>
    <w:p w:rsidR="00FA539B" w:rsidRDefault="00FA539B" w:rsidP="00FA53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243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02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AGOSTO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539B" w:rsidRDefault="00FA539B" w:rsidP="00FA539B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</w:t>
      </w:r>
      <w:r w:rsidR="00312B58">
        <w:rPr>
          <w:rFonts w:ascii="Arial" w:hAnsi="Arial" w:cs="Arial"/>
          <w:b/>
          <w:sz w:val="24"/>
          <w:szCs w:val="24"/>
        </w:rPr>
        <w:t xml:space="preserve"> JAQUELINE PATRICIA ALBANI BRANDALEZE</w:t>
      </w:r>
      <w:r>
        <w:rPr>
          <w:rFonts w:ascii="Arial" w:hAnsi="Arial" w:cs="Arial"/>
          <w:b/>
          <w:sz w:val="24"/>
          <w:szCs w:val="24"/>
        </w:rPr>
        <w:t xml:space="preserve"> POR EXCEPCIONAL INTERESSE PÚBLICO, PARA O CARGO DE PROFESSORA DE ATIVIDADES DESPORTIVAS E DA OUTRAS PROVIDENCIAS.</w:t>
      </w:r>
    </w:p>
    <w:p w:rsidR="00FA539B" w:rsidRDefault="00FA539B" w:rsidP="00FA539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</w:t>
      </w:r>
      <w:r w:rsidR="00312B5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/2021 Processo Seletivo.</w:t>
      </w:r>
    </w:p>
    <w:p w:rsidR="00FA539B" w:rsidRDefault="00FA539B" w:rsidP="00FA539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</w:t>
      </w:r>
      <w:r w:rsidR="00312B58">
        <w:rPr>
          <w:rFonts w:ascii="Arial" w:hAnsi="Arial" w:cs="Arial"/>
          <w:sz w:val="24"/>
          <w:szCs w:val="24"/>
        </w:rPr>
        <w:t xml:space="preserve"> (17.12.2021)</w:t>
      </w:r>
      <w:r>
        <w:rPr>
          <w:rFonts w:ascii="Arial" w:hAnsi="Arial" w:cs="Arial"/>
          <w:sz w:val="24"/>
          <w:szCs w:val="24"/>
        </w:rPr>
        <w:t>, p</w:t>
      </w:r>
      <w:r w:rsidR="00312B58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 w:rsidR="00312B58">
        <w:rPr>
          <w:rFonts w:ascii="Arial" w:hAnsi="Arial" w:cs="Arial"/>
          <w:b/>
          <w:sz w:val="24"/>
          <w:szCs w:val="24"/>
        </w:rPr>
        <w:t>JAQUELINE PATRICIA ALBANI BRANDALEZE</w:t>
      </w: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ATIVIDADES DESPORTIVAS</w:t>
      </w:r>
      <w:r w:rsidR="00312B58">
        <w:rPr>
          <w:rFonts w:ascii="Arial" w:hAnsi="Arial" w:cs="Arial"/>
          <w:b/>
          <w:sz w:val="24"/>
          <w:szCs w:val="24"/>
        </w:rPr>
        <w:t xml:space="preserve"> – TREINOS CATEGORIA DE BASE ADULTO E INFANTIL.</w:t>
      </w: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 w:rsidR="00312B5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 (</w:t>
      </w:r>
      <w:r w:rsidR="00312B58">
        <w:rPr>
          <w:rFonts w:ascii="Arial" w:hAnsi="Arial" w:cs="Arial"/>
          <w:b/>
          <w:sz w:val="24"/>
          <w:szCs w:val="24"/>
        </w:rPr>
        <w:t>QUARENTA</w:t>
      </w:r>
      <w:r>
        <w:rPr>
          <w:rFonts w:ascii="Arial" w:hAnsi="Arial" w:cs="Arial"/>
          <w:b/>
          <w:sz w:val="24"/>
          <w:szCs w:val="24"/>
        </w:rPr>
        <w:t>) HORAS SEMANAIS</w:t>
      </w: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Gabinete do Prefeito Municipal de Sul Brasil, aos </w:t>
      </w:r>
      <w:r w:rsidR="00312B58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312B5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FA539B" w:rsidRDefault="00FA539B" w:rsidP="00FA539B">
      <w:pPr>
        <w:jc w:val="both"/>
        <w:rPr>
          <w:rFonts w:ascii="Arial" w:hAnsi="Arial" w:cs="Arial"/>
          <w:sz w:val="24"/>
          <w:szCs w:val="24"/>
        </w:rPr>
      </w:pPr>
    </w:p>
    <w:p w:rsidR="00FA539B" w:rsidRDefault="00FA539B" w:rsidP="00FA5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FA539B" w:rsidRDefault="00FA539B" w:rsidP="00FA5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FA539B" w:rsidRDefault="00FA539B" w:rsidP="00FA539B">
      <w:pPr>
        <w:jc w:val="both"/>
        <w:rPr>
          <w:rFonts w:ascii="Arial" w:hAnsi="Arial" w:cs="Arial"/>
          <w:b/>
          <w:sz w:val="24"/>
          <w:szCs w:val="24"/>
        </w:rPr>
      </w:pPr>
    </w:p>
    <w:p w:rsidR="00FA539B" w:rsidRDefault="00FA539B" w:rsidP="00FA5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FA539B" w:rsidP="00FA539B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B"/>
    <w:rsid w:val="00312B58"/>
    <w:rsid w:val="004A0AA9"/>
    <w:rsid w:val="00D30231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6DB4"/>
  <w15:chartTrackingRefBased/>
  <w15:docId w15:val="{FD3479B3-3D7E-4278-8E7E-4F82259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2021-08-02T11:50:00Z</dcterms:created>
  <dcterms:modified xsi:type="dcterms:W3CDTF">2021-08-02T12:08:00Z</dcterms:modified>
</cp:coreProperties>
</file>