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07" w:rsidRPr="00DB131E" w:rsidRDefault="00275507" w:rsidP="00275507">
      <w:pPr>
        <w:ind w:left="1644" w:firstLine="709"/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13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31E"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 w:rsidRPr="00DB131E">
        <w:rPr>
          <w:rFonts w:ascii="Arial" w:hAnsi="Arial" w:cs="Arial"/>
          <w:b/>
          <w:sz w:val="24"/>
          <w:szCs w:val="24"/>
          <w:u w:val="single"/>
        </w:rPr>
        <w:t>° 147, DE 26 DE AGOSTO DE 2021</w:t>
      </w: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ind w:left="1440"/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 xml:space="preserve">DISPÕE SOBRE A HOMOLOGAÇÃO DE AVALIAÇÃO DO ESTÁGIO PROBATÓRIO DOS SERVIDORES APROVADOS EM CONCURSO PÚBLICO </w:t>
      </w:r>
      <w:r w:rsidR="00A02D7C">
        <w:rPr>
          <w:rFonts w:ascii="Arial" w:hAnsi="Arial" w:cs="Arial"/>
          <w:b/>
          <w:sz w:val="24"/>
          <w:szCs w:val="24"/>
        </w:rPr>
        <w:t xml:space="preserve">002/2014, </w:t>
      </w:r>
      <w:r w:rsidRPr="00DB131E">
        <w:rPr>
          <w:rFonts w:ascii="Arial" w:hAnsi="Arial" w:cs="Arial"/>
          <w:b/>
          <w:sz w:val="24"/>
          <w:szCs w:val="24"/>
        </w:rPr>
        <w:t xml:space="preserve">001/2017 </w:t>
      </w:r>
      <w:proofErr w:type="gramStart"/>
      <w:r w:rsidRPr="00DB131E">
        <w:rPr>
          <w:rFonts w:ascii="Arial" w:hAnsi="Arial" w:cs="Arial"/>
          <w:b/>
          <w:sz w:val="24"/>
          <w:szCs w:val="24"/>
        </w:rPr>
        <w:t>E  001</w:t>
      </w:r>
      <w:proofErr w:type="gramEnd"/>
      <w:r w:rsidRPr="00DB131E">
        <w:rPr>
          <w:rFonts w:ascii="Arial" w:hAnsi="Arial" w:cs="Arial"/>
          <w:b/>
          <w:sz w:val="24"/>
          <w:szCs w:val="24"/>
        </w:rPr>
        <w:t>/2019.</w:t>
      </w: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b/>
          <w:sz w:val="24"/>
          <w:szCs w:val="24"/>
        </w:rPr>
        <w:t>MAURILIO OSTROSKI</w:t>
      </w:r>
      <w:r w:rsidRPr="00DB131E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b/>
          <w:sz w:val="24"/>
          <w:szCs w:val="24"/>
        </w:rPr>
        <w:t>D E C R E T A</w:t>
      </w:r>
      <w:r w:rsidRPr="00DB131E">
        <w:rPr>
          <w:rFonts w:ascii="Arial" w:hAnsi="Arial" w:cs="Arial"/>
          <w:sz w:val="24"/>
          <w:szCs w:val="24"/>
        </w:rPr>
        <w:t>:</w:t>
      </w: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b/>
          <w:sz w:val="24"/>
          <w:szCs w:val="24"/>
        </w:rPr>
        <w:t>Art. 1°.</w:t>
      </w:r>
      <w:r w:rsidRPr="00DB131E">
        <w:rPr>
          <w:rFonts w:ascii="Arial" w:hAnsi="Arial" w:cs="Arial"/>
          <w:sz w:val="24"/>
          <w:szCs w:val="24"/>
        </w:rPr>
        <w:t xml:space="preserve"> - Fica homologado o resultado da avaliação dos servidores em Estágio Probatório, aprovados em Concurso Público N° </w:t>
      </w:r>
      <w:r w:rsidR="00A02D7C">
        <w:rPr>
          <w:rFonts w:ascii="Arial" w:hAnsi="Arial" w:cs="Arial"/>
          <w:sz w:val="24"/>
          <w:szCs w:val="24"/>
        </w:rPr>
        <w:t xml:space="preserve">002/2014, </w:t>
      </w:r>
      <w:r w:rsidRPr="00DB131E">
        <w:rPr>
          <w:rFonts w:ascii="Arial" w:hAnsi="Arial" w:cs="Arial"/>
          <w:sz w:val="24"/>
          <w:szCs w:val="24"/>
        </w:rPr>
        <w:t xml:space="preserve">001/2017 e 001/2019 realizada pela Comissão designada pelo Decreto Municipal n° </w:t>
      </w:r>
      <w:r w:rsidR="00100A5C">
        <w:rPr>
          <w:rFonts w:ascii="Arial" w:hAnsi="Arial" w:cs="Arial"/>
          <w:sz w:val="24"/>
          <w:szCs w:val="24"/>
        </w:rPr>
        <w:t>249</w:t>
      </w:r>
      <w:r w:rsidRPr="00DB131E">
        <w:rPr>
          <w:rFonts w:ascii="Arial" w:hAnsi="Arial" w:cs="Arial"/>
          <w:sz w:val="24"/>
          <w:szCs w:val="24"/>
        </w:rPr>
        <w:t xml:space="preserve">, de </w:t>
      </w:r>
      <w:r w:rsidR="00100A5C">
        <w:rPr>
          <w:rFonts w:ascii="Arial" w:hAnsi="Arial" w:cs="Arial"/>
          <w:sz w:val="24"/>
          <w:szCs w:val="24"/>
        </w:rPr>
        <w:t>13</w:t>
      </w:r>
      <w:r w:rsidRPr="00DB131E">
        <w:rPr>
          <w:rFonts w:ascii="Arial" w:hAnsi="Arial" w:cs="Arial"/>
          <w:sz w:val="24"/>
          <w:szCs w:val="24"/>
        </w:rPr>
        <w:t xml:space="preserve"> de </w:t>
      </w:r>
      <w:r w:rsidR="00100A5C">
        <w:rPr>
          <w:rFonts w:ascii="Arial" w:hAnsi="Arial" w:cs="Arial"/>
          <w:sz w:val="24"/>
          <w:szCs w:val="24"/>
        </w:rPr>
        <w:t>agosto</w:t>
      </w:r>
      <w:r w:rsidRPr="00DB131E">
        <w:rPr>
          <w:rFonts w:ascii="Arial" w:hAnsi="Arial" w:cs="Arial"/>
          <w:sz w:val="24"/>
          <w:szCs w:val="24"/>
        </w:rPr>
        <w:t xml:space="preserve"> de 2021, confirmando a permanência dos servidores no serviço público municipal, conforme boletim de avaliação:</w:t>
      </w:r>
    </w:p>
    <w:p w:rsidR="00525ABF" w:rsidRDefault="00525ABF" w:rsidP="00275507">
      <w:pPr>
        <w:jc w:val="both"/>
        <w:rPr>
          <w:rFonts w:ascii="Arial" w:hAnsi="Arial" w:cs="Arial"/>
          <w:sz w:val="24"/>
          <w:szCs w:val="24"/>
        </w:rPr>
      </w:pPr>
    </w:p>
    <w:p w:rsidR="00AE5D75" w:rsidRPr="00DB131E" w:rsidRDefault="00AE5D75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3539"/>
        <w:gridCol w:w="3924"/>
        <w:gridCol w:w="1037"/>
      </w:tblGrid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Servidor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Nota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1ª avaliação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Claudia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Ines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Schmitz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Algayer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Professora Ensino Fundamental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Dilce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Cerizolli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Benedet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Professora Ensino Fundamental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Eleandro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Albani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Professor Atividades Desportivas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Fabiana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Moterle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Silveira de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Avila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Agente de Endemias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82,85%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Janice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Billig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Professora Educação Infantil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84,68%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Joice Carine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Amann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Professora Ensino Fundamental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80,93%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Marisete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Maria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kominkiewicz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Souza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Professora Ensino Fundamental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Renato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Signor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Mototista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Veículos da Saúde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Volnei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Kroth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Motorista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83,21%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25ABF" w:rsidRPr="00DB131E" w:rsidTr="006A61F6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ABF" w:rsidRPr="00DB131E" w:rsidRDefault="00525AB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BF" w:rsidRPr="00DB131E" w:rsidRDefault="00525ABF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ABF" w:rsidRPr="00DB131E" w:rsidRDefault="00525AB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3ª avaliação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Claise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Kraemer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Cerezolli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Professora Educ. Infantil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Douglas Martins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Operador de Máquinas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79,64%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Fernando Augusto Jung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 de Artes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85%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Jonas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Henn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Auxiliar de Serv. Gerais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79,64%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Socelene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Rosani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Schaefer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Signor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Professora Educ. Infantil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95%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310E6" w:rsidRPr="00DB131E" w:rsidTr="006A61F6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0E6" w:rsidRPr="00DB131E" w:rsidRDefault="00F310E6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F310E6" w:rsidRDefault="00F310E6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795C63" w:rsidRPr="00DB131E" w:rsidRDefault="00795C63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0E6" w:rsidRPr="00DB131E" w:rsidRDefault="00F310E6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6A61F6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4ª avaliação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Cleusmir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dos Santos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Operador de Máquinas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88,21%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Juliana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Vial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Aux. De Serviços Gerais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90%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Loiva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Neumann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Auxiliar de Saúde Bucal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83,92%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Luan Alves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Scariot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Tesoureiro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83,57%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Paula Bernardes de Oliveira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Nutricionista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90%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Raquel Karina Ferrari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Roos</w:t>
            </w:r>
            <w:proofErr w:type="spellEnd"/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Agente Com. De Saúde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84,64%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Roseli Limberger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Citadella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Agente Com. De Saúde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90%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Samara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Hanauer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Auxiliar de Serv. Gerais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74,64%</w:t>
            </w:r>
          </w:p>
        </w:tc>
      </w:tr>
      <w:tr w:rsidR="00525ABF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BF" w:rsidRPr="00DB131E" w:rsidRDefault="00525ABF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25ABF" w:rsidRPr="00DB131E" w:rsidTr="006A61F6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BF" w:rsidRPr="00DB131E" w:rsidRDefault="00525ABF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5ª avaliação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Angelica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Lopes Noal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Auxiliar de Serv. Gerais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89,28</w:t>
            </w: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Eliane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Halmenschlager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Telefonista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95%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Luciane </w:t>
            </w:r>
            <w:proofErr w:type="spellStart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Vasiak</w:t>
            </w:r>
            <w:proofErr w:type="spellEnd"/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da Rocha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Auxiliar de Serv. Gerais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95%</w:t>
            </w:r>
          </w:p>
        </w:tc>
      </w:tr>
      <w:tr w:rsidR="00275507" w:rsidRPr="00DB131E" w:rsidTr="006A61F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25ABF" w:rsidRPr="00DB131E" w:rsidTr="006A61F6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BF" w:rsidRPr="00DB131E" w:rsidRDefault="00525ABF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ABF" w:rsidRPr="00DB131E" w:rsidRDefault="00525ABF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AE5D75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  <w:r w:rsidR="00275507" w:rsidRPr="00DB131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ª avaliação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75507" w:rsidRPr="00DB131E" w:rsidTr="00525AB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Aline Lemes de Souza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tabs>
                <w:tab w:val="left" w:pos="174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Enfermeira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07" w:rsidRPr="00DB131E" w:rsidRDefault="00275507" w:rsidP="002755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131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DB131E" w:rsidRPr="00DB131E">
              <w:rPr>
                <w:rFonts w:ascii="Arial" w:hAnsi="Arial" w:cs="Arial"/>
                <w:sz w:val="24"/>
                <w:szCs w:val="24"/>
                <w:lang w:eastAsia="en-US"/>
              </w:rPr>
              <w:t>4,28%</w:t>
            </w:r>
          </w:p>
        </w:tc>
      </w:tr>
    </w:tbl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25ABF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</w:p>
    <w:p w:rsidR="00525ABF" w:rsidRPr="00DB131E" w:rsidRDefault="00525ABF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b/>
          <w:sz w:val="24"/>
          <w:szCs w:val="24"/>
        </w:rPr>
        <w:t xml:space="preserve">Art. 2°. </w:t>
      </w:r>
      <w:r w:rsidRPr="00DB131E"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 w:rsidRPr="00DB131E">
        <w:rPr>
          <w:rFonts w:ascii="Arial" w:hAnsi="Arial" w:cs="Arial"/>
          <w:sz w:val="24"/>
          <w:szCs w:val="24"/>
        </w:rPr>
        <w:t>Vinculada</w:t>
      </w:r>
      <w:proofErr w:type="gramEnd"/>
      <w:r w:rsidRPr="00DB131E">
        <w:rPr>
          <w:rFonts w:ascii="Arial" w:hAnsi="Arial" w:cs="Arial"/>
          <w:sz w:val="24"/>
          <w:szCs w:val="24"/>
        </w:rPr>
        <w:t xml:space="preserve"> ao DOM, conforme </w:t>
      </w:r>
      <w:r w:rsidRPr="00DB131E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DB131E">
        <w:rPr>
          <w:rFonts w:ascii="Arial" w:hAnsi="Arial" w:cs="Arial"/>
          <w:sz w:val="24"/>
          <w:szCs w:val="24"/>
        </w:rPr>
        <w:t>Diário Oficial dos Municípios.</w:t>
      </w: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sz w:val="24"/>
          <w:szCs w:val="24"/>
        </w:rPr>
        <w:tab/>
      </w:r>
      <w:r w:rsidRPr="00DB131E">
        <w:rPr>
          <w:rFonts w:ascii="Arial" w:hAnsi="Arial" w:cs="Arial"/>
          <w:b/>
          <w:sz w:val="24"/>
          <w:szCs w:val="24"/>
        </w:rPr>
        <w:t xml:space="preserve">Art. 3°. </w:t>
      </w:r>
      <w:r w:rsidRPr="00DB131E">
        <w:rPr>
          <w:rFonts w:ascii="Arial" w:hAnsi="Arial" w:cs="Arial"/>
          <w:sz w:val="24"/>
          <w:szCs w:val="24"/>
        </w:rPr>
        <w:t>Revogam-se as disposições em contrário.</w:t>
      </w: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  <w:r w:rsidRPr="00DB131E">
        <w:rPr>
          <w:rFonts w:ascii="Arial" w:hAnsi="Arial" w:cs="Arial"/>
          <w:sz w:val="24"/>
          <w:szCs w:val="24"/>
        </w:rPr>
        <w:t xml:space="preserve">       Gabinete do Prefeito Municipal de Sul Brasil, aos 26 de </w:t>
      </w:r>
      <w:r w:rsidR="00DB131E" w:rsidRPr="00DB131E">
        <w:rPr>
          <w:rFonts w:ascii="Arial" w:hAnsi="Arial" w:cs="Arial"/>
          <w:sz w:val="24"/>
          <w:szCs w:val="24"/>
        </w:rPr>
        <w:t>agosto</w:t>
      </w:r>
      <w:r w:rsidRPr="00DB131E">
        <w:rPr>
          <w:rFonts w:ascii="Arial" w:hAnsi="Arial" w:cs="Arial"/>
          <w:sz w:val="24"/>
          <w:szCs w:val="24"/>
        </w:rPr>
        <w:t xml:space="preserve"> de 2021.</w:t>
      </w: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 xml:space="preserve"> </w:t>
      </w: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center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>MAURILIO OSTROSKI</w:t>
      </w:r>
    </w:p>
    <w:p w:rsidR="00275507" w:rsidRPr="00DB131E" w:rsidRDefault="00275507" w:rsidP="00275507">
      <w:pPr>
        <w:jc w:val="center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275507" w:rsidRPr="00DB131E" w:rsidRDefault="00275507" w:rsidP="00275507">
      <w:pPr>
        <w:jc w:val="center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both"/>
        <w:rPr>
          <w:rFonts w:ascii="Arial" w:hAnsi="Arial" w:cs="Arial"/>
          <w:b/>
          <w:sz w:val="24"/>
          <w:szCs w:val="24"/>
        </w:rPr>
      </w:pPr>
    </w:p>
    <w:p w:rsidR="00275507" w:rsidRPr="00DB131E" w:rsidRDefault="00275507" w:rsidP="00275507">
      <w:pPr>
        <w:jc w:val="center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>DIEGO GUSTAVO KIRCH</w:t>
      </w:r>
    </w:p>
    <w:p w:rsidR="00275507" w:rsidRPr="00DB131E" w:rsidRDefault="00275507" w:rsidP="00275507">
      <w:pPr>
        <w:jc w:val="center"/>
        <w:rPr>
          <w:rFonts w:ascii="Arial" w:hAnsi="Arial" w:cs="Arial"/>
          <w:b/>
          <w:sz w:val="24"/>
          <w:szCs w:val="24"/>
        </w:rPr>
      </w:pPr>
      <w:r w:rsidRPr="00DB131E"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 w:rsidSect="00AE5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07"/>
    <w:rsid w:val="00100A5C"/>
    <w:rsid w:val="00275507"/>
    <w:rsid w:val="004A0AA9"/>
    <w:rsid w:val="00525ABF"/>
    <w:rsid w:val="006A61F6"/>
    <w:rsid w:val="00795C63"/>
    <w:rsid w:val="00A02D7C"/>
    <w:rsid w:val="00AE5D75"/>
    <w:rsid w:val="00D30231"/>
    <w:rsid w:val="00DB131E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35C"/>
  <w15:chartTrackingRefBased/>
  <w15:docId w15:val="{C7151D06-6550-48EF-A122-92E25E7D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5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2021-08-26T17:41:00Z</cp:lastPrinted>
  <dcterms:created xsi:type="dcterms:W3CDTF">2021-08-26T17:17:00Z</dcterms:created>
  <dcterms:modified xsi:type="dcterms:W3CDTF">2021-08-26T17:55:00Z</dcterms:modified>
</cp:coreProperties>
</file>