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8778"/>
      </w:tblGrid>
      <w:tr w:rsidR="00053704" w:rsidRPr="00F52A67" w14:paraId="4CF8208F" w14:textId="77777777" w:rsidTr="00083040">
        <w:tc>
          <w:tcPr>
            <w:tcW w:w="9742" w:type="dxa"/>
          </w:tcPr>
          <w:p w14:paraId="4AE7931A" w14:textId="77777777" w:rsidR="00053704" w:rsidRPr="00F52A67" w:rsidRDefault="00053704" w:rsidP="0074260D">
            <w:pPr>
              <w:pStyle w:val="TextosemFormatao1"/>
              <w:widowControl/>
              <w:jc w:val="both"/>
              <w:rPr>
                <w:rFonts w:ascii="Times New Roman" w:hAnsi="Times New Roman"/>
                <w:sz w:val="28"/>
              </w:rPr>
            </w:pPr>
            <w:r w:rsidRPr="00F52A67">
              <w:rPr>
                <w:rFonts w:ascii="Times New Roman" w:hAnsi="Times New Roman"/>
                <w:sz w:val="28"/>
              </w:rPr>
              <w:tab/>
            </w:r>
          </w:p>
          <w:p w14:paraId="310335CC" w14:textId="119E2B37" w:rsidR="00053704" w:rsidRPr="00F52A67" w:rsidRDefault="00053704" w:rsidP="0074260D">
            <w:pPr>
              <w:pStyle w:val="TextosemFormatao1"/>
              <w:widowControl/>
              <w:jc w:val="center"/>
              <w:rPr>
                <w:rFonts w:ascii="Times New Roman" w:hAnsi="Times New Roman"/>
                <w:b/>
                <w:sz w:val="32"/>
                <w:szCs w:val="32"/>
              </w:rPr>
            </w:pPr>
            <w:r w:rsidRPr="00F52A67">
              <w:rPr>
                <w:rFonts w:ascii="Times New Roman" w:hAnsi="Times New Roman"/>
                <w:b/>
                <w:sz w:val="32"/>
                <w:szCs w:val="32"/>
              </w:rPr>
              <w:t xml:space="preserve">DECRETO N° </w:t>
            </w:r>
            <w:r w:rsidR="004A62C9">
              <w:rPr>
                <w:rFonts w:ascii="Times New Roman" w:hAnsi="Times New Roman"/>
                <w:b/>
                <w:sz w:val="32"/>
                <w:szCs w:val="32"/>
              </w:rPr>
              <w:t>31</w:t>
            </w:r>
            <w:r w:rsidR="004001DE">
              <w:rPr>
                <w:rFonts w:ascii="Times New Roman" w:hAnsi="Times New Roman"/>
                <w:b/>
                <w:sz w:val="32"/>
                <w:szCs w:val="32"/>
              </w:rPr>
              <w:t>3</w:t>
            </w:r>
            <w:r w:rsidRPr="00F52A67">
              <w:rPr>
                <w:rFonts w:ascii="Times New Roman" w:hAnsi="Times New Roman"/>
                <w:b/>
                <w:sz w:val="32"/>
                <w:szCs w:val="32"/>
              </w:rPr>
              <w:t xml:space="preserve">/2021, DE </w:t>
            </w:r>
            <w:r w:rsidR="004001DE">
              <w:rPr>
                <w:rFonts w:ascii="Times New Roman" w:hAnsi="Times New Roman"/>
                <w:b/>
                <w:sz w:val="32"/>
                <w:szCs w:val="32"/>
              </w:rPr>
              <w:t>2</w:t>
            </w:r>
            <w:r w:rsidR="004A62C9">
              <w:rPr>
                <w:rFonts w:ascii="Times New Roman" w:hAnsi="Times New Roman"/>
                <w:b/>
                <w:sz w:val="32"/>
                <w:szCs w:val="32"/>
              </w:rPr>
              <w:t>6</w:t>
            </w:r>
            <w:r w:rsidRPr="00B616F9">
              <w:rPr>
                <w:rFonts w:ascii="Times New Roman" w:hAnsi="Times New Roman"/>
                <w:b/>
                <w:color w:val="FF0000"/>
                <w:sz w:val="32"/>
                <w:szCs w:val="32"/>
              </w:rPr>
              <w:t xml:space="preserve"> </w:t>
            </w:r>
            <w:r w:rsidR="00A55A6C" w:rsidRPr="00F52A67">
              <w:rPr>
                <w:rFonts w:ascii="Times New Roman" w:hAnsi="Times New Roman"/>
                <w:b/>
                <w:sz w:val="32"/>
                <w:szCs w:val="32"/>
              </w:rPr>
              <w:t xml:space="preserve">DE </w:t>
            </w:r>
            <w:r w:rsidR="004A62C9">
              <w:rPr>
                <w:rFonts w:ascii="Times New Roman" w:hAnsi="Times New Roman"/>
                <w:b/>
                <w:sz w:val="32"/>
                <w:szCs w:val="32"/>
              </w:rPr>
              <w:t>OUTUBRO</w:t>
            </w:r>
            <w:r w:rsidR="00A55A6C" w:rsidRPr="00F52A67">
              <w:rPr>
                <w:rFonts w:ascii="Times New Roman" w:hAnsi="Times New Roman"/>
                <w:b/>
                <w:sz w:val="32"/>
                <w:szCs w:val="32"/>
              </w:rPr>
              <w:t xml:space="preserve"> </w:t>
            </w:r>
            <w:r w:rsidRPr="00F52A67">
              <w:rPr>
                <w:rFonts w:ascii="Times New Roman" w:hAnsi="Times New Roman"/>
                <w:b/>
                <w:sz w:val="32"/>
                <w:szCs w:val="32"/>
              </w:rPr>
              <w:t>DE 2021.</w:t>
            </w:r>
          </w:p>
          <w:p w14:paraId="6333956B" w14:textId="77777777" w:rsidR="00053704" w:rsidRPr="00F52A67" w:rsidRDefault="00053704" w:rsidP="0074260D">
            <w:pPr>
              <w:pStyle w:val="TextosemFormatao1"/>
              <w:widowControl/>
              <w:jc w:val="both"/>
              <w:rPr>
                <w:rFonts w:ascii="Times New Roman" w:hAnsi="Times New Roman"/>
                <w:sz w:val="32"/>
                <w:szCs w:val="32"/>
              </w:rPr>
            </w:pPr>
          </w:p>
        </w:tc>
      </w:tr>
    </w:tbl>
    <w:p w14:paraId="6605DCFF" w14:textId="77777777" w:rsidR="00053704" w:rsidRPr="00F52A67" w:rsidRDefault="00053704" w:rsidP="0074260D">
      <w:pPr>
        <w:pStyle w:val="TextosemFormatao1"/>
        <w:widowControl/>
        <w:jc w:val="both"/>
        <w:rPr>
          <w:rFonts w:ascii="Times New Roman" w:hAnsi="Times New Roman"/>
          <w:sz w:val="28"/>
          <w:szCs w:val="28"/>
        </w:rPr>
      </w:pPr>
    </w:p>
    <w:p w14:paraId="09FC14AE" w14:textId="3AC0A40C" w:rsidR="00053704" w:rsidRPr="00F52A67" w:rsidRDefault="0058516D" w:rsidP="0074260D">
      <w:pPr>
        <w:pStyle w:val="TextosemFormatao1"/>
        <w:widowControl/>
        <w:ind w:left="1134" w:firstLine="6"/>
        <w:jc w:val="both"/>
        <w:rPr>
          <w:rFonts w:ascii="Times New Roman" w:hAnsi="Times New Roman"/>
          <w:b/>
          <w:i/>
          <w:sz w:val="24"/>
          <w:szCs w:val="24"/>
        </w:rPr>
      </w:pPr>
      <w:r w:rsidRPr="0058516D">
        <w:rPr>
          <w:rFonts w:ascii="Times New Roman" w:hAnsi="Times New Roman"/>
          <w:b/>
          <w:i/>
          <w:sz w:val="24"/>
          <w:szCs w:val="24"/>
        </w:rPr>
        <w:t xml:space="preserve"> “</w:t>
      </w:r>
      <w:r w:rsidR="004A62C9" w:rsidRPr="004A62C9">
        <w:rPr>
          <w:rFonts w:cs="Courier New"/>
          <w:b/>
          <w:iCs/>
          <w:sz w:val="24"/>
          <w:szCs w:val="24"/>
        </w:rPr>
        <w:t>Dispõe sobre Instauração de Processo Administrativo de Regularização Fundiária Urbana de Interesse Social (REURB-S), do Núcleo Urbano Informal Consolidado denominado “</w:t>
      </w:r>
      <w:r w:rsidR="004A62C9" w:rsidRPr="001927FD">
        <w:rPr>
          <w:rFonts w:cs="Courier New"/>
          <w:b/>
          <w:iCs/>
          <w:color w:val="C00000"/>
          <w:sz w:val="24"/>
          <w:szCs w:val="24"/>
        </w:rPr>
        <w:t>DOCE LAR</w:t>
      </w:r>
      <w:r w:rsidR="004A62C9" w:rsidRPr="004A62C9">
        <w:rPr>
          <w:rFonts w:cs="Courier New"/>
          <w:b/>
          <w:iCs/>
          <w:sz w:val="24"/>
          <w:szCs w:val="24"/>
        </w:rPr>
        <w:t>” e dá outras providências.</w:t>
      </w:r>
      <w:r w:rsidRPr="004A62C9">
        <w:rPr>
          <w:rFonts w:cs="Courier New"/>
          <w:b/>
          <w:iCs/>
          <w:sz w:val="24"/>
          <w:szCs w:val="24"/>
        </w:rPr>
        <w:t>”</w:t>
      </w:r>
      <w:r w:rsidR="00053704" w:rsidRPr="004A62C9">
        <w:rPr>
          <w:rFonts w:cs="Courier New"/>
          <w:b/>
          <w:iCs/>
          <w:sz w:val="24"/>
          <w:szCs w:val="24"/>
        </w:rPr>
        <w:t>.</w:t>
      </w:r>
      <w:r w:rsidR="00053704" w:rsidRPr="00F52A67">
        <w:rPr>
          <w:rFonts w:ascii="Times New Roman" w:hAnsi="Times New Roman"/>
          <w:b/>
          <w:i/>
          <w:sz w:val="24"/>
          <w:szCs w:val="24"/>
        </w:rPr>
        <w:t xml:space="preserve"> </w:t>
      </w:r>
    </w:p>
    <w:p w14:paraId="34B643AA" w14:textId="77777777" w:rsidR="00C166C4" w:rsidRDefault="00C166C4" w:rsidP="00C166C4">
      <w:pPr>
        <w:pStyle w:val="TextosemFormatao1"/>
        <w:widowControl/>
        <w:ind w:firstLine="708"/>
        <w:jc w:val="both"/>
        <w:rPr>
          <w:rFonts w:ascii="Times New Roman" w:hAnsi="Times New Roman"/>
          <w:b/>
          <w:iCs/>
          <w:sz w:val="24"/>
          <w:szCs w:val="24"/>
        </w:rPr>
      </w:pPr>
    </w:p>
    <w:p w14:paraId="4C6075C3" w14:textId="2B92AAFC" w:rsidR="00C166C4" w:rsidRDefault="00C166C4" w:rsidP="00C166C4">
      <w:pPr>
        <w:pStyle w:val="TextosemFormatao1"/>
        <w:widowControl/>
        <w:ind w:firstLine="708"/>
        <w:jc w:val="both"/>
        <w:rPr>
          <w:rFonts w:ascii="Times New Roman" w:hAnsi="Times New Roman"/>
          <w:sz w:val="24"/>
          <w:szCs w:val="24"/>
        </w:rPr>
      </w:pPr>
      <w:r w:rsidRPr="004A62C9">
        <w:rPr>
          <w:rFonts w:ascii="Times New Roman" w:hAnsi="Times New Roman"/>
          <w:b/>
          <w:iCs/>
          <w:sz w:val="24"/>
          <w:szCs w:val="24"/>
        </w:rPr>
        <w:t>MAURILIO OSTROSKI</w:t>
      </w:r>
      <w:r w:rsidRPr="00F52A67">
        <w:rPr>
          <w:rFonts w:ascii="Times New Roman" w:hAnsi="Times New Roman"/>
          <w:sz w:val="24"/>
          <w:szCs w:val="24"/>
        </w:rPr>
        <w:t>, Prefeito Municipal de Sul Brasil, Estado de Santa Catarina, no uso das atribuições legais, de conformidade com o disposto no artigo 41, inciso VII da Lei Orgânica Municipal.</w:t>
      </w:r>
    </w:p>
    <w:p w14:paraId="26B21C39" w14:textId="0BFE0703" w:rsidR="00053704" w:rsidRPr="00C166C4" w:rsidRDefault="00053704" w:rsidP="00C166C4">
      <w:pPr>
        <w:pStyle w:val="TextosemFormatao1"/>
        <w:widowControl/>
        <w:jc w:val="both"/>
        <w:rPr>
          <w:rFonts w:ascii="Times New Roman" w:hAnsi="Times New Roman"/>
          <w:sz w:val="24"/>
          <w:szCs w:val="24"/>
        </w:rPr>
      </w:pPr>
    </w:p>
    <w:p w14:paraId="1467B41B" w14:textId="77777777" w:rsidR="00C166C4" w:rsidRPr="00C166C4" w:rsidRDefault="00C166C4" w:rsidP="00C166C4">
      <w:pPr>
        <w:jc w:val="both"/>
        <w:rPr>
          <w:sz w:val="24"/>
          <w:szCs w:val="24"/>
          <w:shd w:val="clear" w:color="auto" w:fill="FFFFFF"/>
        </w:rPr>
      </w:pPr>
      <w:r w:rsidRPr="00C166C4">
        <w:rPr>
          <w:b/>
          <w:bCs/>
          <w:sz w:val="24"/>
          <w:szCs w:val="24"/>
          <w:shd w:val="clear" w:color="auto" w:fill="FFFFFF"/>
        </w:rPr>
        <w:t>CONSIDERANDO</w:t>
      </w:r>
      <w:r w:rsidRPr="00C166C4">
        <w:rPr>
          <w:sz w:val="24"/>
          <w:szCs w:val="24"/>
          <w:shd w:val="clear" w:color="auto" w:fill="FFFFFF"/>
        </w:rPr>
        <w:t>:</w:t>
      </w:r>
    </w:p>
    <w:p w14:paraId="6975253B" w14:textId="781FB924" w:rsidR="00C166C4" w:rsidRDefault="00C166C4" w:rsidP="00C166C4">
      <w:pPr>
        <w:jc w:val="both"/>
        <w:rPr>
          <w:sz w:val="24"/>
          <w:szCs w:val="24"/>
          <w:shd w:val="clear" w:color="auto" w:fill="FFFFFF"/>
        </w:rPr>
      </w:pPr>
      <w:r w:rsidRPr="00C166C4">
        <w:rPr>
          <w:b/>
          <w:bCs/>
          <w:sz w:val="24"/>
          <w:szCs w:val="24"/>
          <w:shd w:val="clear" w:color="auto" w:fill="FFFFFF"/>
        </w:rPr>
        <w:t xml:space="preserve">- </w:t>
      </w:r>
      <w:r w:rsidRPr="00C166C4">
        <w:rPr>
          <w:sz w:val="24"/>
          <w:szCs w:val="24"/>
          <w:shd w:val="clear" w:color="auto" w:fill="FFFFFF"/>
        </w:rPr>
        <w:t xml:space="preserve">Que no ano de 1998, o Município de Sul Brasil adquiriu um imóvel, denominado: </w:t>
      </w:r>
      <w:r w:rsidRPr="00C166C4">
        <w:rPr>
          <w:b/>
          <w:bCs/>
          <w:sz w:val="24"/>
          <w:szCs w:val="24"/>
          <w:u w:val="single"/>
          <w:shd w:val="clear" w:color="auto" w:fill="FFFFFF"/>
        </w:rPr>
        <w:t xml:space="preserve">Os Lotes Urbanos </w:t>
      </w:r>
      <w:proofErr w:type="spellStart"/>
      <w:r w:rsidRPr="00C166C4">
        <w:rPr>
          <w:b/>
          <w:bCs/>
          <w:sz w:val="24"/>
          <w:szCs w:val="24"/>
          <w:u w:val="single"/>
          <w:shd w:val="clear" w:color="auto" w:fill="FFFFFF"/>
        </w:rPr>
        <w:t>nºs</w:t>
      </w:r>
      <w:proofErr w:type="spellEnd"/>
      <w:r w:rsidRPr="00C166C4">
        <w:rPr>
          <w:b/>
          <w:bCs/>
          <w:sz w:val="24"/>
          <w:szCs w:val="24"/>
          <w:u w:val="single"/>
          <w:shd w:val="clear" w:color="auto" w:fill="FFFFFF"/>
        </w:rPr>
        <w:t>: 01, 02, 03 e 04</w:t>
      </w:r>
      <w:r w:rsidRPr="00C166C4">
        <w:rPr>
          <w:sz w:val="24"/>
          <w:szCs w:val="24"/>
          <w:shd w:val="clear" w:color="auto" w:fill="FFFFFF"/>
        </w:rPr>
        <w:t>; e,</w:t>
      </w:r>
      <w:r w:rsidRPr="00C166C4">
        <w:rPr>
          <w:b/>
          <w:bCs/>
          <w:sz w:val="24"/>
          <w:szCs w:val="24"/>
          <w:shd w:val="clear" w:color="auto" w:fill="FFFFFF"/>
        </w:rPr>
        <w:t xml:space="preserve"> </w:t>
      </w:r>
      <w:r w:rsidRPr="00C166C4">
        <w:rPr>
          <w:b/>
          <w:bCs/>
          <w:sz w:val="24"/>
          <w:szCs w:val="24"/>
          <w:u w:val="single"/>
          <w:shd w:val="clear" w:color="auto" w:fill="FFFFFF"/>
        </w:rPr>
        <w:t>Parte do Lote Urbano nº 08</w:t>
      </w:r>
      <w:r w:rsidRPr="00C166C4">
        <w:rPr>
          <w:sz w:val="24"/>
          <w:szCs w:val="24"/>
          <w:shd w:val="clear" w:color="auto" w:fill="FFFFFF"/>
        </w:rPr>
        <w:t xml:space="preserve">, </w:t>
      </w:r>
      <w:r w:rsidRPr="00C166C4">
        <w:rPr>
          <w:b/>
          <w:bCs/>
          <w:sz w:val="24"/>
          <w:szCs w:val="24"/>
          <w:shd w:val="clear" w:color="auto" w:fill="FFFFFF"/>
        </w:rPr>
        <w:t>da Quadra nº 32</w:t>
      </w:r>
      <w:r w:rsidRPr="00C166C4">
        <w:rPr>
          <w:sz w:val="24"/>
          <w:szCs w:val="24"/>
          <w:shd w:val="clear" w:color="auto" w:fill="FFFFFF"/>
        </w:rPr>
        <w:t>, com as áreas respectivas de: (1.120,00 m², 920,00 m², 1.983,00 m², 1.989,00 m² e 3.988,00 m²), perfazendo a área total de</w:t>
      </w:r>
      <w:r w:rsidRPr="00C166C4">
        <w:rPr>
          <w:b/>
          <w:bCs/>
          <w:sz w:val="24"/>
          <w:szCs w:val="24"/>
          <w:shd w:val="clear" w:color="auto" w:fill="FFFFFF"/>
        </w:rPr>
        <w:t xml:space="preserve"> 10.000,00 m² (Dez mil metros quadrados)</w:t>
      </w:r>
      <w:r w:rsidRPr="00C166C4">
        <w:rPr>
          <w:sz w:val="24"/>
          <w:szCs w:val="24"/>
          <w:shd w:val="clear" w:color="auto" w:fill="FFFFFF"/>
        </w:rPr>
        <w:t xml:space="preserve">, sem edificações; destinado especificamente para implantação do Plano de Habitação para População de Baixa Renda; conforme consta na Matrícula nº </w:t>
      </w:r>
      <w:r w:rsidRPr="00C166C4">
        <w:rPr>
          <w:b/>
          <w:bCs/>
          <w:sz w:val="24"/>
          <w:szCs w:val="24"/>
        </w:rPr>
        <w:t>9.861</w:t>
      </w:r>
      <w:r w:rsidRPr="00C166C4">
        <w:rPr>
          <w:sz w:val="24"/>
          <w:szCs w:val="24"/>
        </w:rPr>
        <w:t>, no Ofício de Registro de Imóveis da Comarca de Pinhalzinho - SC</w:t>
      </w:r>
      <w:r w:rsidRPr="00C166C4">
        <w:rPr>
          <w:sz w:val="24"/>
          <w:szCs w:val="24"/>
          <w:shd w:val="clear" w:color="auto" w:fill="FFFFFF"/>
        </w:rPr>
        <w:t>.</w:t>
      </w:r>
    </w:p>
    <w:p w14:paraId="740E8F7D" w14:textId="77777777" w:rsidR="00C166C4" w:rsidRPr="00C166C4" w:rsidRDefault="00C166C4" w:rsidP="00C166C4">
      <w:pPr>
        <w:jc w:val="both"/>
        <w:rPr>
          <w:color w:val="FF0000"/>
          <w:sz w:val="24"/>
          <w:szCs w:val="24"/>
          <w:shd w:val="clear" w:color="auto" w:fill="FFFFFF"/>
        </w:rPr>
      </w:pPr>
    </w:p>
    <w:p w14:paraId="4E2235D4" w14:textId="75147985" w:rsidR="00C166C4" w:rsidRDefault="00C166C4" w:rsidP="00C166C4">
      <w:pPr>
        <w:jc w:val="both"/>
        <w:rPr>
          <w:sz w:val="24"/>
          <w:szCs w:val="24"/>
          <w:shd w:val="clear" w:color="auto" w:fill="FFFFFF"/>
        </w:rPr>
      </w:pPr>
      <w:r w:rsidRPr="00C166C4">
        <w:rPr>
          <w:b/>
          <w:bCs/>
          <w:sz w:val="24"/>
          <w:szCs w:val="24"/>
          <w:shd w:val="clear" w:color="auto" w:fill="FFFFFF"/>
        </w:rPr>
        <w:t xml:space="preserve">- </w:t>
      </w:r>
      <w:r w:rsidRPr="00C166C4">
        <w:rPr>
          <w:sz w:val="24"/>
          <w:szCs w:val="24"/>
          <w:shd w:val="clear" w:color="auto" w:fill="FFFFFF"/>
        </w:rPr>
        <w:t>Que o imóvel em questão se encontra indiviso, onde residem 15 (quinze) famílias, sendo necessário realizar o seu parcelamento, a transferência do lote que cabe a cada um dos ocupantes, bem como legalização de duas vias públicas já existentes e utilizadas para o tráfego de veículos e pessoas.</w:t>
      </w:r>
    </w:p>
    <w:p w14:paraId="2D86DFEC" w14:textId="77777777" w:rsidR="00C166C4" w:rsidRPr="00C166C4" w:rsidRDefault="00C166C4" w:rsidP="00C166C4">
      <w:pPr>
        <w:jc w:val="both"/>
        <w:rPr>
          <w:sz w:val="24"/>
          <w:szCs w:val="24"/>
          <w:shd w:val="clear" w:color="auto" w:fill="FFFFFF"/>
        </w:rPr>
      </w:pPr>
    </w:p>
    <w:p w14:paraId="1177E75A" w14:textId="1B7321D4" w:rsidR="00C166C4" w:rsidRDefault="00C166C4" w:rsidP="00C166C4">
      <w:pPr>
        <w:jc w:val="both"/>
        <w:rPr>
          <w:sz w:val="24"/>
          <w:szCs w:val="24"/>
          <w:shd w:val="clear" w:color="auto" w:fill="FFFFFF"/>
        </w:rPr>
      </w:pPr>
      <w:r w:rsidRPr="00C166C4">
        <w:rPr>
          <w:b/>
          <w:bCs/>
          <w:sz w:val="24"/>
          <w:szCs w:val="24"/>
          <w:shd w:val="clear" w:color="auto" w:fill="FFFFFF"/>
        </w:rPr>
        <w:t xml:space="preserve">- </w:t>
      </w:r>
      <w:r w:rsidRPr="00C166C4">
        <w:rPr>
          <w:sz w:val="24"/>
          <w:szCs w:val="24"/>
          <w:shd w:val="clear" w:color="auto" w:fill="FFFFFF"/>
        </w:rPr>
        <w:t>A necessidade de organização territorial nos aspectos de urbanização, registro de unidades imobiliárias e entrega de infraestrutura urbana.</w:t>
      </w:r>
    </w:p>
    <w:p w14:paraId="2AE57126" w14:textId="77777777" w:rsidR="00C166C4" w:rsidRPr="00C166C4" w:rsidRDefault="00C166C4" w:rsidP="00C166C4">
      <w:pPr>
        <w:jc w:val="both"/>
        <w:rPr>
          <w:sz w:val="24"/>
          <w:szCs w:val="24"/>
          <w:shd w:val="clear" w:color="auto" w:fill="FFFFFF"/>
        </w:rPr>
      </w:pPr>
    </w:p>
    <w:p w14:paraId="3FF3194C" w14:textId="3F327BF2" w:rsidR="00C166C4" w:rsidRDefault="00C166C4" w:rsidP="00C166C4">
      <w:pPr>
        <w:jc w:val="both"/>
        <w:rPr>
          <w:sz w:val="24"/>
          <w:szCs w:val="24"/>
          <w:shd w:val="clear" w:color="auto" w:fill="FFFFFF"/>
        </w:rPr>
      </w:pPr>
      <w:r w:rsidRPr="00C166C4">
        <w:rPr>
          <w:b/>
          <w:bCs/>
          <w:sz w:val="24"/>
          <w:szCs w:val="24"/>
          <w:shd w:val="clear" w:color="auto" w:fill="FFFFFF"/>
        </w:rPr>
        <w:t xml:space="preserve">- </w:t>
      </w:r>
      <w:r w:rsidRPr="00C166C4">
        <w:rPr>
          <w:sz w:val="24"/>
          <w:szCs w:val="24"/>
          <w:shd w:val="clear" w:color="auto" w:fill="FFFFFF"/>
        </w:rPr>
        <w:t>O teor dos artigos: 9º, 10, 11 inciso III, 13 incisos I e II, 14 inciso I, 15 inciso I, 17, 23 e 32, da Lei Federal nº 13.465, de 11-07-2017:</w:t>
      </w:r>
    </w:p>
    <w:p w14:paraId="0EC9D526" w14:textId="77777777" w:rsidR="00C166C4" w:rsidRPr="00C166C4" w:rsidRDefault="00C166C4" w:rsidP="00C166C4">
      <w:pPr>
        <w:jc w:val="both"/>
        <w:rPr>
          <w:sz w:val="24"/>
          <w:szCs w:val="24"/>
          <w:shd w:val="clear" w:color="auto" w:fill="FFFFFF"/>
        </w:rPr>
      </w:pPr>
    </w:p>
    <w:p w14:paraId="6C1E5BE3" w14:textId="138B5527" w:rsidR="00C166C4" w:rsidRDefault="00C166C4" w:rsidP="00C166C4">
      <w:pPr>
        <w:ind w:left="1276"/>
        <w:jc w:val="both"/>
        <w:rPr>
          <w:rFonts w:ascii="Courier New" w:hAnsi="Courier New" w:cs="Courier New"/>
          <w:sz w:val="24"/>
          <w:szCs w:val="24"/>
        </w:rPr>
      </w:pPr>
      <w:r w:rsidRPr="00C166C4">
        <w:rPr>
          <w:rFonts w:ascii="Courier New" w:hAnsi="Courier New" w:cs="Courier New"/>
          <w:b/>
          <w:bCs/>
          <w:sz w:val="24"/>
          <w:szCs w:val="24"/>
        </w:rPr>
        <w:t>Art. 9</w:t>
      </w:r>
      <w:r w:rsidRPr="00C166C4">
        <w:rPr>
          <w:rFonts w:ascii="Courier New" w:hAnsi="Courier New" w:cs="Courier New"/>
          <w:b/>
          <w:bCs/>
          <w:sz w:val="24"/>
          <w:szCs w:val="24"/>
          <w:u w:val="single"/>
          <w:vertAlign w:val="superscript"/>
        </w:rPr>
        <w:t>o</w:t>
      </w:r>
      <w:r w:rsidRPr="00C166C4">
        <w:rPr>
          <w:rFonts w:ascii="Courier New" w:hAnsi="Courier New" w:cs="Courier New"/>
          <w:sz w:val="24"/>
          <w:szCs w:val="24"/>
        </w:rPr>
        <w:t xml:space="preserve"> -Ficam instituídas no território nacional normas gerais e procedimentos aplicáveis à Regularização Fundiária Urbana (REURB), a qual abrange medidas jurídicas, urbanísticas, ambientais e sociais destinadas à incorporação dos núcleos urbanos informais ao ordenamento territorial urbano e à titulação de seus ocupantes.  </w:t>
      </w:r>
    </w:p>
    <w:p w14:paraId="634E812C" w14:textId="77777777" w:rsidR="00C166C4" w:rsidRPr="00C166C4" w:rsidRDefault="00C166C4" w:rsidP="00C166C4">
      <w:pPr>
        <w:ind w:left="1276"/>
        <w:jc w:val="both"/>
        <w:rPr>
          <w:rFonts w:ascii="Courier New" w:hAnsi="Courier New" w:cs="Courier New"/>
          <w:sz w:val="24"/>
          <w:szCs w:val="24"/>
        </w:rPr>
      </w:pPr>
    </w:p>
    <w:p w14:paraId="04160178" w14:textId="77777777" w:rsidR="00C166C4" w:rsidRDefault="00C166C4" w:rsidP="00C166C4">
      <w:pPr>
        <w:ind w:left="1276"/>
        <w:jc w:val="both"/>
        <w:rPr>
          <w:rFonts w:ascii="Courier New" w:hAnsi="Courier New" w:cs="Courier New"/>
          <w:sz w:val="24"/>
          <w:szCs w:val="24"/>
        </w:rPr>
      </w:pPr>
      <w:r w:rsidRPr="00C166C4">
        <w:rPr>
          <w:rFonts w:ascii="Courier New" w:hAnsi="Courier New" w:cs="Courier New"/>
          <w:b/>
          <w:bCs/>
          <w:sz w:val="24"/>
          <w:szCs w:val="24"/>
        </w:rPr>
        <w:t>§ 1</w:t>
      </w:r>
      <w:r w:rsidRPr="00C166C4">
        <w:rPr>
          <w:rFonts w:ascii="Courier New" w:hAnsi="Courier New" w:cs="Courier New"/>
          <w:b/>
          <w:bCs/>
          <w:sz w:val="24"/>
          <w:szCs w:val="24"/>
          <w:u w:val="single"/>
          <w:vertAlign w:val="superscript"/>
        </w:rPr>
        <w:t>o</w:t>
      </w:r>
      <w:r w:rsidRPr="00C166C4">
        <w:rPr>
          <w:rFonts w:ascii="Courier New" w:hAnsi="Courier New" w:cs="Courier New"/>
          <w:sz w:val="24"/>
          <w:szCs w:val="24"/>
        </w:rPr>
        <w:t xml:space="preserve"> - Os poderes públicos formularão e desenvolverão no espaço urbano as políticas de suas competências de acordo com os princípios de sustentabilidade econômica, social e ambiental e ordenação territorial, buscando a ocupação do solo de maneira eficiente, combinando seu uso de forma funcional. </w:t>
      </w:r>
    </w:p>
    <w:p w14:paraId="63B80727" w14:textId="55BE642D" w:rsidR="00C166C4" w:rsidRPr="00C166C4" w:rsidRDefault="00C166C4" w:rsidP="00C166C4">
      <w:pPr>
        <w:ind w:left="1276"/>
        <w:jc w:val="both"/>
        <w:rPr>
          <w:rFonts w:ascii="Courier New" w:hAnsi="Courier New" w:cs="Courier New"/>
          <w:sz w:val="24"/>
          <w:szCs w:val="24"/>
        </w:rPr>
      </w:pPr>
      <w:r w:rsidRPr="00C166C4">
        <w:rPr>
          <w:rFonts w:ascii="Courier New" w:hAnsi="Courier New" w:cs="Courier New"/>
          <w:sz w:val="24"/>
          <w:szCs w:val="24"/>
        </w:rPr>
        <w:t> </w:t>
      </w:r>
    </w:p>
    <w:p w14:paraId="25F74E64" w14:textId="5B431A61" w:rsidR="00C166C4" w:rsidRDefault="00C166C4" w:rsidP="00C166C4">
      <w:pPr>
        <w:ind w:left="1276"/>
        <w:jc w:val="both"/>
        <w:rPr>
          <w:rFonts w:ascii="Courier New" w:hAnsi="Courier New" w:cs="Courier New"/>
          <w:sz w:val="24"/>
          <w:szCs w:val="24"/>
        </w:rPr>
      </w:pPr>
      <w:r w:rsidRPr="00C166C4">
        <w:rPr>
          <w:rFonts w:ascii="Courier New" w:hAnsi="Courier New" w:cs="Courier New"/>
          <w:b/>
          <w:bCs/>
          <w:sz w:val="24"/>
          <w:szCs w:val="24"/>
        </w:rPr>
        <w:t>§ 2</w:t>
      </w:r>
      <w:r w:rsidRPr="00C166C4">
        <w:rPr>
          <w:rFonts w:ascii="Courier New" w:hAnsi="Courier New" w:cs="Courier New"/>
          <w:b/>
          <w:bCs/>
          <w:sz w:val="24"/>
          <w:szCs w:val="24"/>
          <w:u w:val="single"/>
          <w:vertAlign w:val="superscript"/>
        </w:rPr>
        <w:t>o</w:t>
      </w:r>
      <w:r w:rsidRPr="00C166C4">
        <w:rPr>
          <w:rFonts w:ascii="Courier New" w:hAnsi="Courier New" w:cs="Courier New"/>
          <w:sz w:val="24"/>
          <w:szCs w:val="24"/>
        </w:rPr>
        <w:t xml:space="preserve"> - A </w:t>
      </w:r>
      <w:proofErr w:type="spellStart"/>
      <w:r w:rsidRPr="00C166C4">
        <w:rPr>
          <w:rFonts w:ascii="Courier New" w:hAnsi="Courier New" w:cs="Courier New"/>
          <w:sz w:val="24"/>
          <w:szCs w:val="24"/>
        </w:rPr>
        <w:t>Reurb</w:t>
      </w:r>
      <w:proofErr w:type="spellEnd"/>
      <w:r w:rsidRPr="00C166C4">
        <w:rPr>
          <w:rFonts w:ascii="Courier New" w:hAnsi="Courier New" w:cs="Courier New"/>
          <w:sz w:val="24"/>
          <w:szCs w:val="24"/>
        </w:rPr>
        <w:t xml:space="preserve"> promovida mediante legitimação fundiária somente poderá ser aplicada para os núcleos </w:t>
      </w:r>
      <w:r w:rsidRPr="00C166C4">
        <w:rPr>
          <w:rFonts w:ascii="Courier New" w:hAnsi="Courier New" w:cs="Courier New"/>
          <w:sz w:val="24"/>
          <w:szCs w:val="24"/>
        </w:rPr>
        <w:lastRenderedPageBreak/>
        <w:t>urbanos informais comprovadamente existentes, na forma desta Lei, até 22 de dezembro de 2016. </w:t>
      </w:r>
    </w:p>
    <w:p w14:paraId="3857E783" w14:textId="77777777" w:rsidR="00C166C4" w:rsidRPr="00C166C4" w:rsidRDefault="00C166C4" w:rsidP="00C166C4">
      <w:pPr>
        <w:ind w:left="1276"/>
        <w:jc w:val="both"/>
        <w:rPr>
          <w:rFonts w:ascii="Courier New" w:hAnsi="Courier New" w:cs="Courier New"/>
          <w:sz w:val="24"/>
          <w:szCs w:val="24"/>
          <w:shd w:val="clear" w:color="auto" w:fill="FFFFFF"/>
        </w:rPr>
      </w:pPr>
    </w:p>
    <w:p w14:paraId="1B872966" w14:textId="0563936C" w:rsidR="00C166C4" w:rsidRDefault="00C166C4" w:rsidP="00C166C4">
      <w:pPr>
        <w:ind w:left="1276"/>
        <w:jc w:val="both"/>
        <w:rPr>
          <w:rFonts w:ascii="Courier New" w:hAnsi="Courier New" w:cs="Courier New"/>
          <w:sz w:val="24"/>
          <w:szCs w:val="24"/>
        </w:rPr>
      </w:pPr>
      <w:r w:rsidRPr="00C166C4">
        <w:rPr>
          <w:rFonts w:ascii="Courier New" w:hAnsi="Courier New" w:cs="Courier New"/>
          <w:b/>
          <w:bCs/>
          <w:sz w:val="24"/>
          <w:szCs w:val="24"/>
        </w:rPr>
        <w:t>Art. 10.</w:t>
      </w:r>
      <w:r w:rsidRPr="00C166C4">
        <w:rPr>
          <w:rFonts w:ascii="Courier New" w:hAnsi="Courier New" w:cs="Courier New"/>
          <w:sz w:val="24"/>
          <w:szCs w:val="24"/>
        </w:rPr>
        <w:t xml:space="preserve">  Constituem objetivos da </w:t>
      </w:r>
      <w:proofErr w:type="spellStart"/>
      <w:r w:rsidRPr="00C166C4">
        <w:rPr>
          <w:rFonts w:ascii="Courier New" w:hAnsi="Courier New" w:cs="Courier New"/>
          <w:sz w:val="24"/>
          <w:szCs w:val="24"/>
        </w:rPr>
        <w:t>Reurb</w:t>
      </w:r>
      <w:proofErr w:type="spellEnd"/>
      <w:r w:rsidRPr="00C166C4">
        <w:rPr>
          <w:rFonts w:ascii="Courier New" w:hAnsi="Courier New" w:cs="Courier New"/>
          <w:sz w:val="24"/>
          <w:szCs w:val="24"/>
        </w:rPr>
        <w:t>, a serem observados pela União, Estados, Distrito Federal e Municípios:</w:t>
      </w:r>
    </w:p>
    <w:p w14:paraId="581B5C11" w14:textId="77777777" w:rsidR="00C166C4" w:rsidRPr="00C166C4" w:rsidRDefault="00C166C4" w:rsidP="00C166C4">
      <w:pPr>
        <w:ind w:left="1276"/>
        <w:jc w:val="both"/>
        <w:rPr>
          <w:rFonts w:ascii="Courier New" w:hAnsi="Courier New" w:cs="Courier New"/>
          <w:b/>
          <w:sz w:val="24"/>
          <w:szCs w:val="24"/>
          <w:u w:val="single"/>
        </w:rPr>
      </w:pPr>
    </w:p>
    <w:p w14:paraId="2B4BE414"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I -</w:t>
      </w:r>
      <w:r w:rsidRPr="00C166C4">
        <w:rPr>
          <w:rFonts w:ascii="Courier New" w:hAnsi="Courier New" w:cs="Courier New"/>
        </w:rPr>
        <w:t xml:space="preserve"> </w:t>
      </w:r>
      <w:proofErr w:type="gramStart"/>
      <w:r w:rsidRPr="00C166C4">
        <w:rPr>
          <w:rFonts w:ascii="Courier New" w:hAnsi="Courier New" w:cs="Courier New"/>
        </w:rPr>
        <w:t>identificar</w:t>
      </w:r>
      <w:proofErr w:type="gramEnd"/>
      <w:r w:rsidRPr="00C166C4">
        <w:rPr>
          <w:rFonts w:ascii="Courier New" w:hAnsi="Courier New" w:cs="Courier New"/>
        </w:rPr>
        <w:t xml:space="preserve"> os núcleos urbanos informais que devam ser regularizados, organizá-los e assegurar a prestação de serviços públicos aos seus ocupantes, de modo a melhorar as condições urbanísticas e ambientais em relação à situação de ocupação informal anterior; </w:t>
      </w:r>
    </w:p>
    <w:p w14:paraId="1979ABAF"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II -</w:t>
      </w:r>
      <w:r w:rsidRPr="00C166C4">
        <w:rPr>
          <w:rFonts w:ascii="Courier New" w:hAnsi="Courier New" w:cs="Courier New"/>
        </w:rPr>
        <w:t xml:space="preserve"> </w:t>
      </w:r>
      <w:proofErr w:type="gramStart"/>
      <w:r w:rsidRPr="00C166C4">
        <w:rPr>
          <w:rFonts w:ascii="Courier New" w:hAnsi="Courier New" w:cs="Courier New"/>
        </w:rPr>
        <w:t>criar</w:t>
      </w:r>
      <w:proofErr w:type="gramEnd"/>
      <w:r w:rsidRPr="00C166C4">
        <w:rPr>
          <w:rFonts w:ascii="Courier New" w:hAnsi="Courier New" w:cs="Courier New"/>
        </w:rPr>
        <w:t xml:space="preserve"> unidades imobiliárias compatíveis com o ordenamento territorial urbano e constituir sobre elas direitos reais em favor dos seus ocupantes; </w:t>
      </w:r>
    </w:p>
    <w:p w14:paraId="6BBC18EF"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III -</w:t>
      </w:r>
      <w:r w:rsidRPr="00C166C4">
        <w:rPr>
          <w:rFonts w:ascii="Courier New" w:hAnsi="Courier New" w:cs="Courier New"/>
        </w:rPr>
        <w:t xml:space="preserve"> ampliar o acesso à terra urbanizada pela população de baixa renda, de modo a priorizar a permanência dos ocupantes nos próprios núcleos urbanos informais regularizados;</w:t>
      </w:r>
    </w:p>
    <w:p w14:paraId="2A158A27"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IV -</w:t>
      </w:r>
      <w:r w:rsidRPr="00C166C4">
        <w:rPr>
          <w:rFonts w:ascii="Courier New" w:hAnsi="Courier New" w:cs="Courier New"/>
        </w:rPr>
        <w:t xml:space="preserve"> </w:t>
      </w:r>
      <w:proofErr w:type="gramStart"/>
      <w:r w:rsidRPr="00C166C4">
        <w:rPr>
          <w:rFonts w:ascii="Courier New" w:hAnsi="Courier New" w:cs="Courier New"/>
        </w:rPr>
        <w:t>promover</w:t>
      </w:r>
      <w:proofErr w:type="gramEnd"/>
      <w:r w:rsidRPr="00C166C4">
        <w:rPr>
          <w:rFonts w:ascii="Courier New" w:hAnsi="Courier New" w:cs="Courier New"/>
        </w:rPr>
        <w:t xml:space="preserve"> a integração social e a geração de emprego e renda;</w:t>
      </w:r>
    </w:p>
    <w:p w14:paraId="1761C16D"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V -</w:t>
      </w:r>
      <w:r w:rsidRPr="00C166C4">
        <w:rPr>
          <w:rFonts w:ascii="Courier New" w:hAnsi="Courier New" w:cs="Courier New"/>
        </w:rPr>
        <w:t xml:space="preserve"> </w:t>
      </w:r>
      <w:proofErr w:type="gramStart"/>
      <w:r w:rsidRPr="00C166C4">
        <w:rPr>
          <w:rFonts w:ascii="Courier New" w:hAnsi="Courier New" w:cs="Courier New"/>
        </w:rPr>
        <w:t>estimular</w:t>
      </w:r>
      <w:proofErr w:type="gramEnd"/>
      <w:r w:rsidRPr="00C166C4">
        <w:rPr>
          <w:rFonts w:ascii="Courier New" w:hAnsi="Courier New" w:cs="Courier New"/>
        </w:rPr>
        <w:t xml:space="preserve"> a resolução extrajudicial de conflitos, em reforço à consensualidade e à cooperação entre Estado e sociedade;</w:t>
      </w:r>
    </w:p>
    <w:p w14:paraId="1C464279"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VI -</w:t>
      </w:r>
      <w:r w:rsidRPr="00C166C4">
        <w:rPr>
          <w:rFonts w:ascii="Courier New" w:hAnsi="Courier New" w:cs="Courier New"/>
        </w:rPr>
        <w:t xml:space="preserve"> </w:t>
      </w:r>
      <w:proofErr w:type="gramStart"/>
      <w:r w:rsidRPr="00C166C4">
        <w:rPr>
          <w:rFonts w:ascii="Courier New" w:hAnsi="Courier New" w:cs="Courier New"/>
        </w:rPr>
        <w:t>garantir</w:t>
      </w:r>
      <w:proofErr w:type="gramEnd"/>
      <w:r w:rsidRPr="00C166C4">
        <w:rPr>
          <w:rFonts w:ascii="Courier New" w:hAnsi="Courier New" w:cs="Courier New"/>
        </w:rPr>
        <w:t xml:space="preserve"> o direito social à moradia digna e às condições de vida adequadas;</w:t>
      </w:r>
    </w:p>
    <w:p w14:paraId="4E70E78F"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VII -</w:t>
      </w:r>
      <w:r w:rsidRPr="00C166C4">
        <w:rPr>
          <w:rFonts w:ascii="Courier New" w:hAnsi="Courier New" w:cs="Courier New"/>
        </w:rPr>
        <w:t xml:space="preserve"> garantir a efetivação da função social da propriedade;</w:t>
      </w:r>
    </w:p>
    <w:p w14:paraId="5C703D5A"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VIII -</w:t>
      </w:r>
      <w:r w:rsidRPr="00C166C4">
        <w:rPr>
          <w:rFonts w:ascii="Courier New" w:hAnsi="Courier New" w:cs="Courier New"/>
        </w:rPr>
        <w:t xml:space="preserve"> ordenar o pleno desenvolvimento das funções sociais da cidade e garantir o bem-estar de seus habitantes;  </w:t>
      </w:r>
    </w:p>
    <w:p w14:paraId="58EE8ED2"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IX -</w:t>
      </w:r>
      <w:r w:rsidRPr="00C166C4">
        <w:rPr>
          <w:rFonts w:ascii="Courier New" w:hAnsi="Courier New" w:cs="Courier New"/>
        </w:rPr>
        <w:t xml:space="preserve"> </w:t>
      </w:r>
      <w:proofErr w:type="gramStart"/>
      <w:r w:rsidRPr="00C166C4">
        <w:rPr>
          <w:rFonts w:ascii="Courier New" w:hAnsi="Courier New" w:cs="Courier New"/>
        </w:rPr>
        <w:t>concretizar</w:t>
      </w:r>
      <w:proofErr w:type="gramEnd"/>
      <w:r w:rsidRPr="00C166C4">
        <w:rPr>
          <w:rFonts w:ascii="Courier New" w:hAnsi="Courier New" w:cs="Courier New"/>
        </w:rPr>
        <w:t xml:space="preserve"> o princípio constitucional da eficiência na ocupação e no uso do solo;</w:t>
      </w:r>
    </w:p>
    <w:p w14:paraId="52E9E20F"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X -</w:t>
      </w:r>
      <w:r w:rsidRPr="00C166C4">
        <w:rPr>
          <w:rFonts w:ascii="Courier New" w:hAnsi="Courier New" w:cs="Courier New"/>
        </w:rPr>
        <w:t> </w:t>
      </w:r>
      <w:proofErr w:type="gramStart"/>
      <w:r w:rsidRPr="00C166C4">
        <w:rPr>
          <w:rFonts w:ascii="Courier New" w:hAnsi="Courier New" w:cs="Courier New"/>
        </w:rPr>
        <w:t>prevenir e desestimular</w:t>
      </w:r>
      <w:proofErr w:type="gramEnd"/>
      <w:r w:rsidRPr="00C166C4">
        <w:rPr>
          <w:rFonts w:ascii="Courier New" w:hAnsi="Courier New" w:cs="Courier New"/>
        </w:rPr>
        <w:t xml:space="preserve"> a formação de novos núcleos urbanos informais;</w:t>
      </w:r>
    </w:p>
    <w:p w14:paraId="71923622"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XI -</w:t>
      </w:r>
      <w:r w:rsidRPr="00C166C4">
        <w:rPr>
          <w:rFonts w:ascii="Courier New" w:hAnsi="Courier New" w:cs="Courier New"/>
        </w:rPr>
        <w:t xml:space="preserve"> conceder direitos reais, preferencialmente em nome da mulher;</w:t>
      </w:r>
    </w:p>
    <w:p w14:paraId="1133AAA5" w14:textId="2DFF250F" w:rsid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XII -</w:t>
      </w:r>
      <w:r w:rsidRPr="00C166C4">
        <w:rPr>
          <w:rFonts w:ascii="Courier New" w:hAnsi="Courier New" w:cs="Courier New"/>
        </w:rPr>
        <w:t xml:space="preserve"> franquear participação dos interessados nas etapas do processo de regularização fundiária.</w:t>
      </w:r>
    </w:p>
    <w:p w14:paraId="303D7D54"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p>
    <w:p w14:paraId="06262BD3" w14:textId="221634E5" w:rsidR="00C166C4" w:rsidRDefault="00C166C4" w:rsidP="00C166C4">
      <w:pPr>
        <w:pStyle w:val="texto1"/>
        <w:spacing w:before="0" w:beforeAutospacing="0" w:after="0" w:afterAutospacing="0"/>
        <w:ind w:left="1276"/>
        <w:jc w:val="both"/>
        <w:rPr>
          <w:rFonts w:ascii="Courier New" w:hAnsi="Courier New" w:cs="Courier New"/>
        </w:rPr>
      </w:pPr>
      <w:bookmarkStart w:id="0" w:name="_Hlk1743759"/>
      <w:r w:rsidRPr="00C166C4">
        <w:rPr>
          <w:rFonts w:ascii="Courier New" w:hAnsi="Courier New" w:cs="Courier New"/>
          <w:b/>
          <w:bCs/>
        </w:rPr>
        <w:t>Art. 11.</w:t>
      </w:r>
      <w:r w:rsidRPr="00C166C4">
        <w:rPr>
          <w:rFonts w:ascii="Courier New" w:hAnsi="Courier New" w:cs="Courier New"/>
        </w:rPr>
        <w:t xml:space="preserve"> Para fins desta Lei, consideram-se: </w:t>
      </w:r>
    </w:p>
    <w:p w14:paraId="48F80810"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p>
    <w:p w14:paraId="016BF3C1" w14:textId="6E5A239A" w:rsid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III -</w:t>
      </w:r>
      <w:r w:rsidRPr="00C166C4">
        <w:rPr>
          <w:rFonts w:ascii="Courier New" w:hAnsi="Courier New" w:cs="Courier New"/>
        </w:rPr>
        <w:t xml:space="preserve"> núcleo urbano informal consolidado: aquele de difícil reversão, considerados o tempo da ocupação, a natureza das edificações, a localização das vias de circulação e a presença de equipamentos públicos, entre outras circunstâncias a serem avaliadas pelo Município; </w:t>
      </w:r>
    </w:p>
    <w:p w14:paraId="1314CA54"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p>
    <w:p w14:paraId="2572EC23" w14:textId="77777777" w:rsidR="00C166C4" w:rsidRPr="00C166C4" w:rsidRDefault="00C166C4" w:rsidP="00C166C4">
      <w:pPr>
        <w:ind w:left="1276"/>
        <w:jc w:val="both"/>
        <w:rPr>
          <w:rFonts w:ascii="Courier New" w:hAnsi="Courier New" w:cs="Courier New"/>
          <w:sz w:val="24"/>
          <w:szCs w:val="24"/>
        </w:rPr>
      </w:pPr>
      <w:r w:rsidRPr="00C166C4">
        <w:rPr>
          <w:rFonts w:ascii="Courier New" w:hAnsi="Courier New" w:cs="Courier New"/>
          <w:b/>
          <w:bCs/>
          <w:sz w:val="24"/>
          <w:szCs w:val="24"/>
        </w:rPr>
        <w:t>Art. 13.</w:t>
      </w:r>
      <w:r w:rsidRPr="00C166C4">
        <w:rPr>
          <w:rFonts w:ascii="Courier New" w:hAnsi="Courier New" w:cs="Courier New"/>
          <w:sz w:val="24"/>
          <w:szCs w:val="24"/>
        </w:rPr>
        <w:t xml:space="preserve">  A REURB compreende duas modalidades: </w:t>
      </w:r>
    </w:p>
    <w:p w14:paraId="44D9B6F5"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lastRenderedPageBreak/>
        <w:t>I -</w:t>
      </w:r>
      <w:r w:rsidRPr="00C166C4">
        <w:rPr>
          <w:rFonts w:ascii="Courier New" w:hAnsi="Courier New" w:cs="Courier New"/>
        </w:rPr>
        <w:t xml:space="preserve"> </w:t>
      </w:r>
      <w:proofErr w:type="spellStart"/>
      <w:r w:rsidRPr="00C166C4">
        <w:rPr>
          <w:rFonts w:ascii="Courier New" w:hAnsi="Courier New" w:cs="Courier New"/>
        </w:rPr>
        <w:t>Reurb</w:t>
      </w:r>
      <w:proofErr w:type="spellEnd"/>
      <w:r w:rsidRPr="00C166C4">
        <w:rPr>
          <w:rFonts w:ascii="Courier New" w:hAnsi="Courier New" w:cs="Courier New"/>
        </w:rPr>
        <w:t xml:space="preserve"> de Interesse Social (</w:t>
      </w:r>
      <w:proofErr w:type="spellStart"/>
      <w:r w:rsidRPr="00C166C4">
        <w:rPr>
          <w:rFonts w:ascii="Courier New" w:hAnsi="Courier New" w:cs="Courier New"/>
        </w:rPr>
        <w:t>Reurb</w:t>
      </w:r>
      <w:proofErr w:type="spellEnd"/>
      <w:r w:rsidRPr="00C166C4">
        <w:rPr>
          <w:rFonts w:ascii="Courier New" w:hAnsi="Courier New" w:cs="Courier New"/>
        </w:rPr>
        <w:t>-S) - regularização fundiária aplicável aos núcleos urbanos informais ocupados predominantemente por população de baixa renda, assim declarados em ato do Poder Executivo municipal;</w:t>
      </w:r>
    </w:p>
    <w:p w14:paraId="6F4CBBD7" w14:textId="77777777" w:rsidR="00C166C4" w:rsidRPr="00C166C4" w:rsidRDefault="00C166C4" w:rsidP="00C166C4">
      <w:pPr>
        <w:ind w:left="1276"/>
        <w:jc w:val="both"/>
        <w:rPr>
          <w:rFonts w:ascii="Courier New" w:hAnsi="Courier New" w:cs="Courier New"/>
          <w:sz w:val="24"/>
          <w:szCs w:val="24"/>
        </w:rPr>
      </w:pPr>
      <w:r w:rsidRPr="00C166C4">
        <w:rPr>
          <w:rFonts w:ascii="Courier New" w:hAnsi="Courier New" w:cs="Courier New"/>
          <w:b/>
          <w:bCs/>
          <w:sz w:val="24"/>
          <w:szCs w:val="24"/>
        </w:rPr>
        <w:t>II -</w:t>
      </w:r>
      <w:r w:rsidRPr="00C166C4">
        <w:rPr>
          <w:rFonts w:ascii="Courier New" w:hAnsi="Courier New" w:cs="Courier New"/>
          <w:sz w:val="24"/>
          <w:szCs w:val="24"/>
        </w:rPr>
        <w:t xml:space="preserve"> </w:t>
      </w:r>
      <w:proofErr w:type="spellStart"/>
      <w:r w:rsidRPr="00C166C4">
        <w:rPr>
          <w:rFonts w:ascii="Courier New" w:hAnsi="Courier New" w:cs="Courier New"/>
          <w:sz w:val="24"/>
          <w:szCs w:val="24"/>
        </w:rPr>
        <w:t>Reurb</w:t>
      </w:r>
      <w:proofErr w:type="spellEnd"/>
      <w:r w:rsidRPr="00C166C4">
        <w:rPr>
          <w:rFonts w:ascii="Courier New" w:hAnsi="Courier New" w:cs="Courier New"/>
          <w:sz w:val="24"/>
          <w:szCs w:val="24"/>
        </w:rPr>
        <w:t xml:space="preserve"> de Interesse Específico (</w:t>
      </w:r>
      <w:proofErr w:type="spellStart"/>
      <w:r w:rsidRPr="00C166C4">
        <w:rPr>
          <w:rFonts w:ascii="Courier New" w:hAnsi="Courier New" w:cs="Courier New"/>
          <w:sz w:val="24"/>
          <w:szCs w:val="24"/>
        </w:rPr>
        <w:t>Reurb</w:t>
      </w:r>
      <w:proofErr w:type="spellEnd"/>
      <w:r w:rsidRPr="00C166C4">
        <w:rPr>
          <w:rFonts w:ascii="Courier New" w:hAnsi="Courier New" w:cs="Courier New"/>
          <w:sz w:val="24"/>
          <w:szCs w:val="24"/>
        </w:rPr>
        <w:t>-E) - regularização fundiária aplicável aos núcleos urbanos informais ocupados por população não qualificada na hipótese de que trata o inciso I deste artigo.  </w:t>
      </w:r>
    </w:p>
    <w:p w14:paraId="6DCF1FBD" w14:textId="1FA2A3E7" w:rsidR="00C166C4" w:rsidRDefault="00C166C4" w:rsidP="00C166C4">
      <w:pPr>
        <w:ind w:left="1276"/>
        <w:jc w:val="both"/>
        <w:rPr>
          <w:rFonts w:ascii="Courier New" w:hAnsi="Courier New" w:cs="Courier New"/>
          <w:sz w:val="24"/>
          <w:szCs w:val="24"/>
        </w:rPr>
      </w:pPr>
      <w:r w:rsidRPr="00C166C4">
        <w:rPr>
          <w:rFonts w:ascii="Courier New" w:hAnsi="Courier New" w:cs="Courier New"/>
          <w:sz w:val="24"/>
          <w:szCs w:val="24"/>
        </w:rPr>
        <w:t xml:space="preserve">Dos Legitimados para Requerer a </w:t>
      </w:r>
      <w:proofErr w:type="spellStart"/>
      <w:r w:rsidRPr="00C166C4">
        <w:rPr>
          <w:rFonts w:ascii="Courier New" w:hAnsi="Courier New" w:cs="Courier New"/>
          <w:sz w:val="24"/>
          <w:szCs w:val="24"/>
        </w:rPr>
        <w:t>Reurb</w:t>
      </w:r>
      <w:proofErr w:type="spellEnd"/>
      <w:r w:rsidRPr="00C166C4">
        <w:rPr>
          <w:rFonts w:ascii="Courier New" w:hAnsi="Courier New" w:cs="Courier New"/>
          <w:sz w:val="24"/>
          <w:szCs w:val="24"/>
        </w:rPr>
        <w:t> </w:t>
      </w:r>
    </w:p>
    <w:p w14:paraId="3D768EEA" w14:textId="77777777" w:rsidR="00C166C4" w:rsidRPr="00C166C4" w:rsidRDefault="00C166C4" w:rsidP="00C166C4">
      <w:pPr>
        <w:ind w:left="1276"/>
        <w:jc w:val="both"/>
        <w:rPr>
          <w:rFonts w:ascii="Courier New" w:hAnsi="Courier New" w:cs="Courier New"/>
          <w:sz w:val="24"/>
          <w:szCs w:val="24"/>
        </w:rPr>
      </w:pPr>
    </w:p>
    <w:p w14:paraId="3E018095" w14:textId="0855711E" w:rsidR="00C166C4" w:rsidRDefault="00C166C4" w:rsidP="00C166C4">
      <w:pPr>
        <w:ind w:left="1276"/>
        <w:jc w:val="both"/>
        <w:rPr>
          <w:rFonts w:ascii="Courier New" w:hAnsi="Courier New" w:cs="Courier New"/>
          <w:sz w:val="24"/>
          <w:szCs w:val="24"/>
        </w:rPr>
      </w:pPr>
      <w:bookmarkStart w:id="1" w:name="art14"/>
      <w:bookmarkEnd w:id="1"/>
      <w:r w:rsidRPr="00C166C4">
        <w:rPr>
          <w:rFonts w:ascii="Courier New" w:hAnsi="Courier New" w:cs="Courier New"/>
          <w:b/>
          <w:bCs/>
          <w:sz w:val="24"/>
          <w:szCs w:val="24"/>
        </w:rPr>
        <w:t>Art. 14.</w:t>
      </w:r>
      <w:r w:rsidRPr="00C166C4">
        <w:rPr>
          <w:rFonts w:ascii="Courier New" w:hAnsi="Courier New" w:cs="Courier New"/>
          <w:sz w:val="24"/>
          <w:szCs w:val="24"/>
        </w:rPr>
        <w:t xml:space="preserve">  Poderão requerer a </w:t>
      </w:r>
      <w:proofErr w:type="spellStart"/>
      <w:r w:rsidRPr="00C166C4">
        <w:rPr>
          <w:rFonts w:ascii="Courier New" w:hAnsi="Courier New" w:cs="Courier New"/>
          <w:sz w:val="24"/>
          <w:szCs w:val="24"/>
        </w:rPr>
        <w:t>Reurb</w:t>
      </w:r>
      <w:proofErr w:type="spellEnd"/>
      <w:r w:rsidRPr="00C166C4">
        <w:rPr>
          <w:rFonts w:ascii="Courier New" w:hAnsi="Courier New" w:cs="Courier New"/>
          <w:sz w:val="24"/>
          <w:szCs w:val="24"/>
        </w:rPr>
        <w:t>: </w:t>
      </w:r>
    </w:p>
    <w:p w14:paraId="50E131A9" w14:textId="77777777" w:rsidR="00C166C4" w:rsidRPr="00C166C4" w:rsidRDefault="00C166C4" w:rsidP="00C166C4">
      <w:pPr>
        <w:ind w:left="1276"/>
        <w:jc w:val="both"/>
        <w:rPr>
          <w:rFonts w:ascii="Courier New" w:hAnsi="Courier New" w:cs="Courier New"/>
          <w:sz w:val="24"/>
          <w:szCs w:val="24"/>
        </w:rPr>
      </w:pPr>
    </w:p>
    <w:p w14:paraId="5AAEB5C2" w14:textId="6A3B0F36" w:rsidR="00C166C4" w:rsidRDefault="00C166C4" w:rsidP="00C166C4">
      <w:pPr>
        <w:ind w:left="1276"/>
        <w:jc w:val="both"/>
        <w:rPr>
          <w:rFonts w:ascii="Courier New" w:hAnsi="Courier New" w:cs="Courier New"/>
          <w:sz w:val="24"/>
          <w:szCs w:val="24"/>
        </w:rPr>
      </w:pPr>
      <w:r w:rsidRPr="00C166C4">
        <w:rPr>
          <w:rFonts w:ascii="Courier New" w:hAnsi="Courier New" w:cs="Courier New"/>
          <w:b/>
          <w:bCs/>
          <w:sz w:val="24"/>
          <w:szCs w:val="24"/>
        </w:rPr>
        <w:t>I -</w:t>
      </w:r>
      <w:r w:rsidRPr="00C166C4">
        <w:rPr>
          <w:rFonts w:ascii="Courier New" w:hAnsi="Courier New" w:cs="Courier New"/>
          <w:sz w:val="24"/>
          <w:szCs w:val="24"/>
        </w:rPr>
        <w:t xml:space="preserve"> </w:t>
      </w:r>
      <w:proofErr w:type="gramStart"/>
      <w:r w:rsidRPr="00C166C4">
        <w:rPr>
          <w:rFonts w:ascii="Courier New" w:hAnsi="Courier New" w:cs="Courier New"/>
          <w:sz w:val="24"/>
          <w:szCs w:val="24"/>
        </w:rPr>
        <w:t>a</w:t>
      </w:r>
      <w:proofErr w:type="gramEnd"/>
      <w:r w:rsidRPr="00C166C4">
        <w:rPr>
          <w:rFonts w:ascii="Courier New" w:hAnsi="Courier New" w:cs="Courier New"/>
          <w:sz w:val="24"/>
          <w:szCs w:val="24"/>
        </w:rPr>
        <w:t xml:space="preserve"> União, os Estados, o Distrito Federal e os Municípios, diretamente ou por meio de entidades da administração pública indireta; </w:t>
      </w:r>
    </w:p>
    <w:p w14:paraId="76C37D41" w14:textId="77777777" w:rsidR="00C166C4" w:rsidRPr="00C166C4" w:rsidRDefault="00C166C4" w:rsidP="00C166C4">
      <w:pPr>
        <w:ind w:left="1276"/>
        <w:jc w:val="both"/>
        <w:rPr>
          <w:rFonts w:ascii="Courier New" w:hAnsi="Courier New" w:cs="Courier New"/>
          <w:sz w:val="24"/>
          <w:szCs w:val="24"/>
        </w:rPr>
      </w:pPr>
    </w:p>
    <w:p w14:paraId="7B7FC750" w14:textId="44A9235E" w:rsidR="00C166C4" w:rsidRDefault="00C166C4" w:rsidP="00C166C4">
      <w:pPr>
        <w:ind w:left="1276"/>
        <w:jc w:val="both"/>
        <w:rPr>
          <w:rFonts w:ascii="Courier New" w:hAnsi="Courier New" w:cs="Courier New"/>
          <w:sz w:val="24"/>
          <w:szCs w:val="24"/>
        </w:rPr>
      </w:pPr>
      <w:r w:rsidRPr="00C166C4">
        <w:rPr>
          <w:rFonts w:ascii="Courier New" w:hAnsi="Courier New" w:cs="Courier New"/>
          <w:b/>
          <w:bCs/>
          <w:sz w:val="24"/>
          <w:szCs w:val="24"/>
        </w:rPr>
        <w:t>Art. 15.</w:t>
      </w:r>
      <w:r w:rsidRPr="00C166C4">
        <w:rPr>
          <w:rFonts w:ascii="Courier New" w:hAnsi="Courier New" w:cs="Courier New"/>
          <w:sz w:val="24"/>
          <w:szCs w:val="24"/>
        </w:rPr>
        <w:t xml:space="preserve">  Poderão ser empregados, no âmbito da </w:t>
      </w:r>
      <w:proofErr w:type="spellStart"/>
      <w:r w:rsidRPr="00C166C4">
        <w:rPr>
          <w:rFonts w:ascii="Courier New" w:hAnsi="Courier New" w:cs="Courier New"/>
          <w:sz w:val="24"/>
          <w:szCs w:val="24"/>
        </w:rPr>
        <w:t>Reurb</w:t>
      </w:r>
      <w:proofErr w:type="spellEnd"/>
      <w:r w:rsidRPr="00C166C4">
        <w:rPr>
          <w:rFonts w:ascii="Courier New" w:hAnsi="Courier New" w:cs="Courier New"/>
          <w:sz w:val="24"/>
          <w:szCs w:val="24"/>
        </w:rPr>
        <w:t>, sem prejuízo de outros que se apresentem adequados, os seguintes institutos jurídicos: </w:t>
      </w:r>
    </w:p>
    <w:p w14:paraId="27BEB7A0" w14:textId="77777777" w:rsidR="00C166C4" w:rsidRPr="00C166C4" w:rsidRDefault="00C166C4" w:rsidP="00C166C4">
      <w:pPr>
        <w:ind w:left="1276"/>
        <w:jc w:val="both"/>
        <w:rPr>
          <w:rFonts w:ascii="Courier New" w:hAnsi="Courier New" w:cs="Courier New"/>
          <w:sz w:val="24"/>
          <w:szCs w:val="24"/>
        </w:rPr>
      </w:pPr>
    </w:p>
    <w:p w14:paraId="700E4138" w14:textId="5A972CDF" w:rsidR="00C166C4" w:rsidRDefault="00C166C4" w:rsidP="00C166C4">
      <w:pPr>
        <w:ind w:left="1276"/>
        <w:jc w:val="both"/>
        <w:rPr>
          <w:rFonts w:ascii="Courier New" w:hAnsi="Courier New" w:cs="Courier New"/>
          <w:sz w:val="24"/>
          <w:szCs w:val="24"/>
        </w:rPr>
      </w:pPr>
      <w:r w:rsidRPr="00C166C4">
        <w:rPr>
          <w:rFonts w:ascii="Courier New" w:hAnsi="Courier New" w:cs="Courier New"/>
          <w:b/>
          <w:bCs/>
          <w:sz w:val="24"/>
          <w:szCs w:val="24"/>
        </w:rPr>
        <w:t>I -</w:t>
      </w:r>
      <w:r w:rsidRPr="00C166C4">
        <w:rPr>
          <w:rFonts w:ascii="Courier New" w:hAnsi="Courier New" w:cs="Courier New"/>
          <w:sz w:val="24"/>
          <w:szCs w:val="24"/>
        </w:rPr>
        <w:t xml:space="preserve"> </w:t>
      </w:r>
      <w:proofErr w:type="gramStart"/>
      <w:r w:rsidRPr="00C166C4">
        <w:rPr>
          <w:rFonts w:ascii="Courier New" w:hAnsi="Courier New" w:cs="Courier New"/>
          <w:sz w:val="24"/>
          <w:szCs w:val="24"/>
        </w:rPr>
        <w:t>a</w:t>
      </w:r>
      <w:proofErr w:type="gramEnd"/>
      <w:r w:rsidRPr="00C166C4">
        <w:rPr>
          <w:rFonts w:ascii="Courier New" w:hAnsi="Courier New" w:cs="Courier New"/>
          <w:sz w:val="24"/>
          <w:szCs w:val="24"/>
        </w:rPr>
        <w:t xml:space="preserve"> legitimação fundiária e a legitimação de posse, nos termos desta Lei; </w:t>
      </w:r>
    </w:p>
    <w:p w14:paraId="74A1463E" w14:textId="77777777" w:rsidR="00C166C4" w:rsidRPr="00C166C4" w:rsidRDefault="00C166C4" w:rsidP="00C166C4">
      <w:pPr>
        <w:ind w:left="1276"/>
        <w:jc w:val="both"/>
        <w:rPr>
          <w:rFonts w:ascii="Courier New" w:hAnsi="Courier New" w:cs="Courier New"/>
          <w:sz w:val="24"/>
          <w:szCs w:val="24"/>
        </w:rPr>
      </w:pPr>
    </w:p>
    <w:p w14:paraId="6DE8F69B" w14:textId="6A10B38E" w:rsidR="00C166C4" w:rsidRDefault="00C166C4" w:rsidP="00C166C4">
      <w:pPr>
        <w:ind w:left="1276"/>
        <w:jc w:val="both"/>
        <w:rPr>
          <w:rFonts w:ascii="Courier New" w:hAnsi="Courier New" w:cs="Courier New"/>
          <w:sz w:val="24"/>
          <w:szCs w:val="24"/>
        </w:rPr>
      </w:pPr>
      <w:r w:rsidRPr="00C166C4">
        <w:rPr>
          <w:rFonts w:ascii="Courier New" w:hAnsi="Courier New" w:cs="Courier New"/>
          <w:b/>
          <w:bCs/>
          <w:sz w:val="24"/>
          <w:szCs w:val="24"/>
        </w:rPr>
        <w:t>Art. 17.</w:t>
      </w:r>
      <w:r w:rsidRPr="00C166C4">
        <w:rPr>
          <w:rFonts w:ascii="Courier New" w:hAnsi="Courier New" w:cs="Courier New"/>
          <w:sz w:val="24"/>
          <w:szCs w:val="24"/>
        </w:rPr>
        <w:t xml:space="preserve">  Na </w:t>
      </w:r>
      <w:proofErr w:type="spellStart"/>
      <w:r w:rsidRPr="00C166C4">
        <w:rPr>
          <w:rFonts w:ascii="Courier New" w:hAnsi="Courier New" w:cs="Courier New"/>
          <w:sz w:val="24"/>
          <w:szCs w:val="24"/>
        </w:rPr>
        <w:t>Reurb</w:t>
      </w:r>
      <w:proofErr w:type="spellEnd"/>
      <w:r w:rsidRPr="00C166C4">
        <w:rPr>
          <w:rFonts w:ascii="Courier New" w:hAnsi="Courier New" w:cs="Courier New"/>
          <w:sz w:val="24"/>
          <w:szCs w:val="24"/>
        </w:rPr>
        <w:t>-S promovida sobre bem público, o registro do projeto de regularização fundiária e a constituição de direito real em nome dos beneficiários poderão ser feitos em ato único, a critério do ente público promovente.   </w:t>
      </w:r>
    </w:p>
    <w:p w14:paraId="1DC53251" w14:textId="77777777" w:rsidR="00C166C4" w:rsidRPr="00C166C4" w:rsidRDefault="00C166C4" w:rsidP="00C166C4">
      <w:pPr>
        <w:ind w:left="1276"/>
        <w:jc w:val="both"/>
        <w:rPr>
          <w:rFonts w:ascii="Courier New" w:hAnsi="Courier New" w:cs="Courier New"/>
          <w:sz w:val="24"/>
          <w:szCs w:val="24"/>
        </w:rPr>
      </w:pPr>
    </w:p>
    <w:p w14:paraId="1D497C7D" w14:textId="31281E33" w:rsidR="00C166C4" w:rsidRDefault="00C166C4" w:rsidP="00C166C4">
      <w:pPr>
        <w:ind w:left="1276"/>
        <w:jc w:val="both"/>
        <w:rPr>
          <w:rFonts w:ascii="Courier New" w:hAnsi="Courier New" w:cs="Courier New"/>
          <w:sz w:val="24"/>
          <w:szCs w:val="24"/>
        </w:rPr>
      </w:pPr>
      <w:r w:rsidRPr="00C166C4">
        <w:rPr>
          <w:rFonts w:ascii="Courier New" w:hAnsi="Courier New" w:cs="Courier New"/>
          <w:b/>
          <w:bCs/>
          <w:sz w:val="24"/>
          <w:szCs w:val="24"/>
        </w:rPr>
        <w:t>Parágrafo único.</w:t>
      </w:r>
      <w:r w:rsidRPr="00C166C4">
        <w:rPr>
          <w:rFonts w:ascii="Courier New" w:hAnsi="Courier New" w:cs="Courier New"/>
          <w:sz w:val="24"/>
          <w:szCs w:val="24"/>
        </w:rPr>
        <w:t xml:space="preserve">  Nos casos previstos no </w:t>
      </w:r>
      <w:r w:rsidRPr="00C166C4">
        <w:rPr>
          <w:rFonts w:ascii="Courier New" w:hAnsi="Courier New" w:cs="Courier New"/>
          <w:b/>
          <w:bCs/>
          <w:sz w:val="24"/>
          <w:szCs w:val="24"/>
        </w:rPr>
        <w:t>caput</w:t>
      </w:r>
      <w:r w:rsidRPr="00C166C4">
        <w:rPr>
          <w:rFonts w:ascii="Courier New" w:hAnsi="Courier New" w:cs="Courier New"/>
          <w:sz w:val="24"/>
          <w:szCs w:val="24"/>
        </w:rPr>
        <w:t xml:space="preserve"> deste artigo, serão encaminhados ao cartório o instrumento indicativo do direito real constituído, a listagem dos ocupantes que serão beneficiados pela </w:t>
      </w:r>
      <w:proofErr w:type="spellStart"/>
      <w:r w:rsidRPr="00C166C4">
        <w:rPr>
          <w:rFonts w:ascii="Courier New" w:hAnsi="Courier New" w:cs="Courier New"/>
          <w:sz w:val="24"/>
          <w:szCs w:val="24"/>
        </w:rPr>
        <w:t>Reurb</w:t>
      </w:r>
      <w:proofErr w:type="spellEnd"/>
      <w:r w:rsidRPr="00C166C4">
        <w:rPr>
          <w:rFonts w:ascii="Courier New" w:hAnsi="Courier New" w:cs="Courier New"/>
          <w:sz w:val="24"/>
          <w:szCs w:val="24"/>
        </w:rPr>
        <w:t xml:space="preserve"> e respectivas qualificações, com indicação das respectivas unidades, ficando dispensadas a apresentação de título cartorial individualizado e as cópias da documentação referente à qualificação de cada beneficiário. </w:t>
      </w:r>
    </w:p>
    <w:p w14:paraId="6B1B5D05" w14:textId="77777777" w:rsidR="00C166C4" w:rsidRPr="00C166C4" w:rsidRDefault="00C166C4" w:rsidP="00C166C4">
      <w:pPr>
        <w:ind w:left="1276"/>
        <w:jc w:val="both"/>
        <w:rPr>
          <w:rFonts w:ascii="Courier New" w:hAnsi="Courier New" w:cs="Courier New"/>
          <w:sz w:val="24"/>
          <w:szCs w:val="24"/>
        </w:rPr>
      </w:pPr>
    </w:p>
    <w:p w14:paraId="27399BB5" w14:textId="13CC887F" w:rsid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Art. 23.</w:t>
      </w:r>
      <w:r w:rsidRPr="00C166C4">
        <w:rPr>
          <w:rFonts w:ascii="Courier New" w:hAnsi="Courier New" w:cs="Courier New"/>
        </w:rPr>
        <w:t xml:space="preserve">  A legitimação fundiária constitui forma originária de aquisição do direito real de propriedade conferido por ato do poder público, exclusivamente no âmbito da </w:t>
      </w:r>
      <w:proofErr w:type="spellStart"/>
      <w:r w:rsidRPr="00C166C4">
        <w:rPr>
          <w:rFonts w:ascii="Courier New" w:hAnsi="Courier New" w:cs="Courier New"/>
        </w:rPr>
        <w:t>Reurb</w:t>
      </w:r>
      <w:proofErr w:type="spellEnd"/>
      <w:r w:rsidRPr="00C166C4">
        <w:rPr>
          <w:rFonts w:ascii="Courier New" w:hAnsi="Courier New" w:cs="Courier New"/>
        </w:rPr>
        <w:t>, àquele que detiver em área pública ou possuir em área privada, como sua, unidade imobiliária com destinação urbana, integrante de núcleo urbano informal consolidado existente em 22 de dezembro de 2016.</w:t>
      </w:r>
    </w:p>
    <w:p w14:paraId="289D3765"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p>
    <w:p w14:paraId="68172F7D" w14:textId="77777777" w:rsidR="00C166C4" w:rsidRPr="00C166C4" w:rsidRDefault="00C166C4" w:rsidP="00C166C4">
      <w:pPr>
        <w:pStyle w:val="texto1"/>
        <w:spacing w:before="0" w:beforeAutospacing="0" w:after="0" w:afterAutospacing="0"/>
        <w:ind w:left="1276"/>
        <w:jc w:val="both"/>
        <w:rPr>
          <w:rFonts w:ascii="Courier New" w:hAnsi="Courier New" w:cs="Courier New"/>
        </w:rPr>
      </w:pPr>
      <w:r w:rsidRPr="00C166C4">
        <w:rPr>
          <w:rFonts w:ascii="Courier New" w:hAnsi="Courier New" w:cs="Courier New"/>
          <w:b/>
          <w:bCs/>
        </w:rPr>
        <w:t>Art. 32.</w:t>
      </w:r>
      <w:r w:rsidRPr="00C166C4">
        <w:rPr>
          <w:rFonts w:ascii="Courier New" w:hAnsi="Courier New" w:cs="Courier New"/>
        </w:rPr>
        <w:t xml:space="preserve">  A </w:t>
      </w:r>
      <w:proofErr w:type="spellStart"/>
      <w:r w:rsidRPr="00C166C4">
        <w:rPr>
          <w:rFonts w:ascii="Courier New" w:hAnsi="Courier New" w:cs="Courier New"/>
        </w:rPr>
        <w:t>Reurb</w:t>
      </w:r>
      <w:proofErr w:type="spellEnd"/>
      <w:r w:rsidRPr="00C166C4">
        <w:rPr>
          <w:rFonts w:ascii="Courier New" w:hAnsi="Courier New" w:cs="Courier New"/>
        </w:rPr>
        <w:t xml:space="preserve"> será instaurada por decisão do Município, por meio de requerimento, por escrito, de um dos legitimados de que trata esta Lei.  </w:t>
      </w:r>
    </w:p>
    <w:bookmarkEnd w:id="0"/>
    <w:p w14:paraId="5C85CC37" w14:textId="3262ED91" w:rsidR="00C166C4" w:rsidRDefault="00C166C4" w:rsidP="00C166C4">
      <w:pPr>
        <w:jc w:val="both"/>
        <w:rPr>
          <w:sz w:val="24"/>
          <w:szCs w:val="24"/>
        </w:rPr>
      </w:pPr>
      <w:r w:rsidRPr="00C166C4">
        <w:rPr>
          <w:b/>
          <w:bCs/>
          <w:sz w:val="24"/>
          <w:szCs w:val="24"/>
        </w:rPr>
        <w:lastRenderedPageBreak/>
        <w:t xml:space="preserve">- </w:t>
      </w:r>
      <w:r w:rsidRPr="00C166C4">
        <w:rPr>
          <w:sz w:val="24"/>
          <w:szCs w:val="24"/>
        </w:rPr>
        <w:t>Que a situação proposta se enquadra no Artigo 11, Inciso III, da Lei Federal nº 13.465, de 11-07-2017.</w:t>
      </w:r>
    </w:p>
    <w:p w14:paraId="18409F48" w14:textId="77777777" w:rsidR="00C166C4" w:rsidRPr="00C166C4" w:rsidRDefault="00C166C4" w:rsidP="00C166C4">
      <w:pPr>
        <w:jc w:val="both"/>
        <w:rPr>
          <w:sz w:val="24"/>
          <w:szCs w:val="24"/>
        </w:rPr>
      </w:pPr>
    </w:p>
    <w:p w14:paraId="13F832D9" w14:textId="40299D81" w:rsidR="00C166C4" w:rsidRDefault="00C166C4" w:rsidP="00C166C4">
      <w:pPr>
        <w:jc w:val="both"/>
        <w:rPr>
          <w:sz w:val="24"/>
          <w:szCs w:val="24"/>
        </w:rPr>
      </w:pPr>
      <w:r w:rsidRPr="00C166C4">
        <w:rPr>
          <w:b/>
          <w:bCs/>
          <w:sz w:val="24"/>
          <w:szCs w:val="24"/>
        </w:rPr>
        <w:t xml:space="preserve">- </w:t>
      </w:r>
      <w:r w:rsidRPr="00C166C4">
        <w:rPr>
          <w:sz w:val="24"/>
          <w:szCs w:val="24"/>
        </w:rPr>
        <w:t>Que o núcleo urbano informal consolidado em epígrafe teve origem no ano de 1998, estando em conformidade com o previsto no artigo 9º, § 2</w:t>
      </w:r>
      <w:r w:rsidRPr="00C166C4">
        <w:rPr>
          <w:sz w:val="24"/>
          <w:szCs w:val="24"/>
          <w:u w:val="single"/>
          <w:vertAlign w:val="superscript"/>
        </w:rPr>
        <w:t>o</w:t>
      </w:r>
      <w:r w:rsidRPr="00C166C4">
        <w:rPr>
          <w:sz w:val="24"/>
          <w:szCs w:val="24"/>
        </w:rPr>
        <w:t>, da Lei Federal nº 13.465, de 11-07-2017. </w:t>
      </w:r>
    </w:p>
    <w:p w14:paraId="178C3682" w14:textId="77777777" w:rsidR="00C166C4" w:rsidRPr="00C166C4" w:rsidRDefault="00C166C4" w:rsidP="00C166C4">
      <w:pPr>
        <w:jc w:val="both"/>
        <w:rPr>
          <w:sz w:val="24"/>
          <w:szCs w:val="24"/>
          <w:shd w:val="clear" w:color="auto" w:fill="FFFFFF"/>
        </w:rPr>
      </w:pPr>
    </w:p>
    <w:p w14:paraId="33C372A5" w14:textId="7913C821" w:rsidR="00C166C4" w:rsidRDefault="00C166C4" w:rsidP="00C166C4">
      <w:pPr>
        <w:pStyle w:val="NormalWeb"/>
        <w:spacing w:before="0" w:beforeAutospacing="0" w:after="0" w:afterAutospacing="0"/>
        <w:jc w:val="both"/>
      </w:pPr>
      <w:r w:rsidRPr="00C166C4">
        <w:rPr>
          <w:b/>
          <w:bCs/>
        </w:rPr>
        <w:t xml:space="preserve">- </w:t>
      </w:r>
      <w:r w:rsidRPr="00C166C4">
        <w:t xml:space="preserve">Que o imóvel em questão está integrado ao Perímetro Urbano da Cidade de Sul Brasil - SC, localizado frontal às Ruas: Vereador Mansueto Zanotto; e, Vereador Abel </w:t>
      </w:r>
      <w:proofErr w:type="spellStart"/>
      <w:r w:rsidRPr="00C166C4">
        <w:t>Sauer</w:t>
      </w:r>
      <w:proofErr w:type="spellEnd"/>
      <w:r w:rsidRPr="00C166C4">
        <w:t>.</w:t>
      </w:r>
    </w:p>
    <w:p w14:paraId="06F18EF5" w14:textId="77777777" w:rsidR="00C166C4" w:rsidRPr="00C166C4" w:rsidRDefault="00C166C4" w:rsidP="00C166C4">
      <w:pPr>
        <w:pStyle w:val="NormalWeb"/>
        <w:spacing w:before="0" w:beforeAutospacing="0" w:after="0" w:afterAutospacing="0"/>
        <w:jc w:val="both"/>
      </w:pPr>
    </w:p>
    <w:p w14:paraId="6C11E62D" w14:textId="7C05EEF1" w:rsidR="00C166C4" w:rsidRDefault="00C166C4" w:rsidP="00C166C4">
      <w:pPr>
        <w:jc w:val="both"/>
        <w:rPr>
          <w:bCs/>
          <w:sz w:val="24"/>
          <w:szCs w:val="24"/>
        </w:rPr>
      </w:pPr>
      <w:bookmarkStart w:id="2" w:name="_Hlk520292726"/>
      <w:r w:rsidRPr="00C166C4">
        <w:rPr>
          <w:b/>
          <w:bCs/>
          <w:sz w:val="24"/>
          <w:szCs w:val="24"/>
        </w:rPr>
        <w:t xml:space="preserve">- </w:t>
      </w:r>
      <w:r w:rsidRPr="00C166C4">
        <w:rPr>
          <w:sz w:val="24"/>
          <w:szCs w:val="24"/>
        </w:rPr>
        <w:t xml:space="preserve">Que o </w:t>
      </w:r>
      <w:r w:rsidRPr="00C166C4">
        <w:rPr>
          <w:b/>
          <w:sz w:val="24"/>
          <w:szCs w:val="24"/>
        </w:rPr>
        <w:t>“núcleo urbano informal consolidado”</w:t>
      </w:r>
      <w:r w:rsidRPr="00C166C4">
        <w:rPr>
          <w:sz w:val="24"/>
          <w:szCs w:val="24"/>
        </w:rPr>
        <w:t xml:space="preserve"> está fracionado em </w:t>
      </w:r>
      <w:r w:rsidRPr="00C166C4">
        <w:rPr>
          <w:b/>
          <w:sz w:val="24"/>
          <w:szCs w:val="24"/>
        </w:rPr>
        <w:t xml:space="preserve">19 (dezenove), parcelas, denominadas: Lotes Urbanos </w:t>
      </w:r>
      <w:proofErr w:type="spellStart"/>
      <w:r w:rsidRPr="00C166C4">
        <w:rPr>
          <w:b/>
          <w:sz w:val="24"/>
          <w:szCs w:val="24"/>
        </w:rPr>
        <w:t>nºs</w:t>
      </w:r>
      <w:proofErr w:type="spellEnd"/>
      <w:r w:rsidRPr="00C166C4">
        <w:rPr>
          <w:b/>
          <w:sz w:val="24"/>
          <w:szCs w:val="24"/>
        </w:rPr>
        <w:t xml:space="preserve">: 1, 2, 3, 12, 13, 14, 15, 16, 17, 18, 19, 20, 21, 22, 23, 24 e 25 da Quadra nº 32; </w:t>
      </w:r>
      <w:r w:rsidRPr="00C166C4">
        <w:rPr>
          <w:bCs/>
          <w:sz w:val="24"/>
          <w:szCs w:val="24"/>
        </w:rPr>
        <w:t>e áreas destinadas para as vias públicas que dividem o referido núcleo:</w:t>
      </w:r>
      <w:r w:rsidRPr="00C166C4">
        <w:rPr>
          <w:b/>
          <w:sz w:val="24"/>
          <w:szCs w:val="24"/>
        </w:rPr>
        <w:t xml:space="preserve"> Rua 15 de Novembro e Rua 7 de Setembro</w:t>
      </w:r>
      <w:r w:rsidRPr="00C166C4">
        <w:rPr>
          <w:bCs/>
          <w:sz w:val="24"/>
          <w:szCs w:val="24"/>
        </w:rPr>
        <w:t>.</w:t>
      </w:r>
    </w:p>
    <w:p w14:paraId="0AAC9E9F" w14:textId="77777777" w:rsidR="00C166C4" w:rsidRPr="00C166C4" w:rsidRDefault="00C166C4" w:rsidP="00C166C4">
      <w:pPr>
        <w:jc w:val="both"/>
        <w:rPr>
          <w:bCs/>
          <w:sz w:val="24"/>
          <w:szCs w:val="24"/>
        </w:rPr>
      </w:pPr>
    </w:p>
    <w:p w14:paraId="05B83C12" w14:textId="155E2436" w:rsidR="00C166C4" w:rsidRDefault="00C166C4" w:rsidP="00C166C4">
      <w:pPr>
        <w:pStyle w:val="Default"/>
        <w:ind w:firstLine="708"/>
        <w:jc w:val="both"/>
        <w:rPr>
          <w:rFonts w:ascii="Times New Roman" w:hAnsi="Times New Roman" w:cs="Times New Roman"/>
          <w:color w:val="auto"/>
        </w:rPr>
      </w:pPr>
      <w:r w:rsidRPr="00C166C4">
        <w:rPr>
          <w:rFonts w:ascii="Times New Roman" w:hAnsi="Times New Roman" w:cs="Times New Roman"/>
          <w:b/>
          <w:color w:val="auto"/>
        </w:rPr>
        <w:t xml:space="preserve">DIANTE DO EXPOSTO, </w:t>
      </w:r>
      <w:r w:rsidRPr="00C166C4">
        <w:rPr>
          <w:rFonts w:ascii="Times New Roman" w:hAnsi="Times New Roman" w:cs="Times New Roman"/>
          <w:color w:val="auto"/>
        </w:rPr>
        <w:t xml:space="preserve">nos termos do artigo 32, da Lei Federal nº 13.465/17, </w:t>
      </w:r>
    </w:p>
    <w:p w14:paraId="579FE0E4" w14:textId="77777777" w:rsidR="00C166C4" w:rsidRPr="00C166C4" w:rsidRDefault="00C166C4" w:rsidP="00C166C4">
      <w:pPr>
        <w:pStyle w:val="Default"/>
        <w:ind w:firstLine="708"/>
        <w:jc w:val="both"/>
        <w:rPr>
          <w:rFonts w:ascii="Times New Roman" w:hAnsi="Times New Roman" w:cs="Times New Roman"/>
          <w:color w:val="auto"/>
        </w:rPr>
      </w:pPr>
    </w:p>
    <w:p w14:paraId="07E52B6D" w14:textId="65BF998A" w:rsidR="00C166C4" w:rsidRPr="001927FD" w:rsidRDefault="00C166C4" w:rsidP="00C166C4">
      <w:pPr>
        <w:pStyle w:val="Default"/>
        <w:jc w:val="both"/>
        <w:rPr>
          <w:rFonts w:ascii="Times New Roman" w:hAnsi="Times New Roman" w:cs="Times New Roman"/>
          <w:b/>
          <w:color w:val="auto"/>
          <w:sz w:val="30"/>
          <w:szCs w:val="30"/>
          <w:u w:val="single"/>
        </w:rPr>
      </w:pPr>
      <w:r w:rsidRPr="001927FD">
        <w:rPr>
          <w:rFonts w:ascii="Times New Roman" w:hAnsi="Times New Roman" w:cs="Times New Roman"/>
          <w:b/>
          <w:color w:val="auto"/>
          <w:sz w:val="30"/>
          <w:szCs w:val="30"/>
          <w:u w:val="single"/>
        </w:rPr>
        <w:t xml:space="preserve">DECRETA: </w:t>
      </w:r>
    </w:p>
    <w:p w14:paraId="68A8FAAB" w14:textId="77777777" w:rsidR="00C166C4" w:rsidRDefault="00C166C4" w:rsidP="00C166C4">
      <w:pPr>
        <w:pStyle w:val="Default"/>
        <w:jc w:val="both"/>
        <w:rPr>
          <w:rFonts w:ascii="Times New Roman" w:hAnsi="Times New Roman" w:cs="Times New Roman"/>
          <w:color w:val="auto"/>
          <w:shd w:val="clear" w:color="auto" w:fill="FFFFFF"/>
        </w:rPr>
      </w:pPr>
    </w:p>
    <w:p w14:paraId="7DBFA081" w14:textId="0CF7B04D" w:rsidR="00C166C4" w:rsidRPr="00C166C4" w:rsidRDefault="00C166C4" w:rsidP="00C166C4">
      <w:pPr>
        <w:pStyle w:val="Default"/>
        <w:ind w:firstLine="708"/>
        <w:jc w:val="both"/>
        <w:rPr>
          <w:rFonts w:ascii="Times New Roman" w:hAnsi="Times New Roman" w:cs="Times New Roman"/>
          <w:color w:val="FF0000"/>
        </w:rPr>
      </w:pPr>
      <w:r w:rsidRPr="00C166C4">
        <w:rPr>
          <w:rFonts w:ascii="Times New Roman" w:hAnsi="Times New Roman" w:cs="Times New Roman"/>
          <w:b/>
          <w:bCs/>
          <w:color w:val="auto"/>
          <w:shd w:val="clear" w:color="auto" w:fill="FFFFFF"/>
        </w:rPr>
        <w:t>Art. 1º</w:t>
      </w:r>
      <w:r>
        <w:rPr>
          <w:rFonts w:ascii="Times New Roman" w:hAnsi="Times New Roman" w:cs="Times New Roman"/>
          <w:color w:val="auto"/>
        </w:rPr>
        <w:t>.</w:t>
      </w:r>
      <w:r w:rsidRPr="00C166C4">
        <w:rPr>
          <w:rFonts w:ascii="Times New Roman" w:hAnsi="Times New Roman" w:cs="Times New Roman"/>
          <w:color w:val="auto"/>
        </w:rPr>
        <w:t xml:space="preserve"> </w:t>
      </w:r>
      <w:r w:rsidRPr="00C166C4">
        <w:rPr>
          <w:rFonts w:ascii="Times New Roman" w:hAnsi="Times New Roman" w:cs="Times New Roman"/>
          <w:color w:val="auto"/>
        </w:rPr>
        <w:t xml:space="preserve">Fica </w:t>
      </w:r>
      <w:r w:rsidRPr="00C166C4">
        <w:rPr>
          <w:rFonts w:ascii="Times New Roman" w:hAnsi="Times New Roman" w:cs="Times New Roman"/>
          <w:b/>
          <w:color w:val="auto"/>
        </w:rPr>
        <w:t>instaurado o Processo Administrativo de Regularização Fundiária Urbana – REURB</w:t>
      </w:r>
      <w:r w:rsidRPr="00C166C4">
        <w:rPr>
          <w:rFonts w:ascii="Times New Roman" w:hAnsi="Times New Roman" w:cs="Times New Roman"/>
          <w:bCs/>
          <w:color w:val="auto"/>
        </w:rPr>
        <w:t>, na modalidade de</w:t>
      </w:r>
      <w:r w:rsidRPr="00C166C4">
        <w:rPr>
          <w:rFonts w:ascii="Times New Roman" w:hAnsi="Times New Roman" w:cs="Times New Roman"/>
          <w:b/>
          <w:color w:val="auto"/>
        </w:rPr>
        <w:t xml:space="preserve"> “REURB de Interesse Social – (REURB-S), </w:t>
      </w:r>
      <w:r w:rsidRPr="00C166C4">
        <w:rPr>
          <w:rFonts w:ascii="Times New Roman" w:hAnsi="Times New Roman" w:cs="Times New Roman"/>
          <w:color w:val="auto"/>
        </w:rPr>
        <w:t xml:space="preserve">do “núcleo urbano informal consolidado”, implantado sobre o imóvel objeto da Matrícula nº </w:t>
      </w:r>
      <w:r w:rsidRPr="00C166C4">
        <w:rPr>
          <w:rFonts w:ascii="Times New Roman" w:hAnsi="Times New Roman" w:cs="Times New Roman"/>
          <w:b/>
          <w:bCs/>
          <w:color w:val="auto"/>
        </w:rPr>
        <w:t>9.861</w:t>
      </w:r>
      <w:r w:rsidRPr="00C166C4">
        <w:rPr>
          <w:rFonts w:ascii="Times New Roman" w:hAnsi="Times New Roman" w:cs="Times New Roman"/>
          <w:color w:val="auto"/>
        </w:rPr>
        <w:t xml:space="preserve">, do Ofício de Registro de Imóveis da Comarca de Pinhalzinho - SC, localizado frontal às Ruas: Vereador Mansueto Zanotto; e, Vereador Abel </w:t>
      </w:r>
      <w:proofErr w:type="spellStart"/>
      <w:r w:rsidRPr="00C166C4">
        <w:rPr>
          <w:rFonts w:ascii="Times New Roman" w:hAnsi="Times New Roman" w:cs="Times New Roman"/>
          <w:color w:val="auto"/>
        </w:rPr>
        <w:t>Sauer</w:t>
      </w:r>
      <w:proofErr w:type="spellEnd"/>
      <w:r w:rsidRPr="00C166C4">
        <w:rPr>
          <w:rFonts w:ascii="Times New Roman" w:hAnsi="Times New Roman" w:cs="Times New Roman"/>
          <w:color w:val="auto"/>
        </w:rPr>
        <w:t>, no Perímetro Urbano desta Cidade.</w:t>
      </w:r>
    </w:p>
    <w:p w14:paraId="11117489" w14:textId="77777777" w:rsidR="001927FD" w:rsidRDefault="001927FD" w:rsidP="00C166C4">
      <w:pPr>
        <w:pStyle w:val="Default"/>
        <w:jc w:val="both"/>
        <w:rPr>
          <w:rFonts w:ascii="Times New Roman" w:hAnsi="Times New Roman" w:cs="Times New Roman"/>
          <w:b/>
          <w:bCs/>
          <w:color w:val="auto"/>
          <w:shd w:val="clear" w:color="auto" w:fill="D9534F"/>
        </w:rPr>
      </w:pPr>
    </w:p>
    <w:p w14:paraId="78FE9B84" w14:textId="77777777" w:rsidR="001927FD" w:rsidRDefault="001927FD" w:rsidP="001927FD">
      <w:pPr>
        <w:pStyle w:val="Default"/>
        <w:ind w:firstLine="708"/>
        <w:jc w:val="both"/>
        <w:rPr>
          <w:rFonts w:ascii="Times New Roman" w:hAnsi="Times New Roman" w:cs="Times New Roman"/>
          <w:color w:val="auto"/>
        </w:rPr>
      </w:pPr>
      <w:r>
        <w:rPr>
          <w:rFonts w:ascii="Times New Roman" w:hAnsi="Times New Roman" w:cs="Times New Roman"/>
          <w:b/>
          <w:bCs/>
          <w:color w:val="auto"/>
          <w:shd w:val="clear" w:color="auto" w:fill="FFFFFF"/>
        </w:rPr>
        <w:t>Art. 2º.</w:t>
      </w:r>
      <w:r w:rsidR="00C166C4" w:rsidRPr="00C166C4">
        <w:rPr>
          <w:rFonts w:ascii="Times New Roman" w:hAnsi="Times New Roman" w:cs="Times New Roman"/>
          <w:b/>
          <w:bCs/>
          <w:color w:val="auto"/>
          <w:shd w:val="clear" w:color="auto" w:fill="FFFFFF"/>
        </w:rPr>
        <w:t xml:space="preserve"> </w:t>
      </w:r>
      <w:r w:rsidR="00C166C4" w:rsidRPr="00C166C4">
        <w:rPr>
          <w:rFonts w:ascii="Times New Roman" w:hAnsi="Times New Roman" w:cs="Times New Roman"/>
          <w:color w:val="auto"/>
          <w:shd w:val="clear" w:color="auto" w:fill="FFFFFF"/>
        </w:rPr>
        <w:t>Fica a Comissão de Regularização Fundiária</w:t>
      </w:r>
      <w:r w:rsidR="00C166C4" w:rsidRPr="00C166C4">
        <w:rPr>
          <w:rFonts w:ascii="Times New Roman" w:hAnsi="Times New Roman" w:cs="Times New Roman"/>
          <w:color w:val="auto"/>
        </w:rPr>
        <w:t xml:space="preserve"> do Município encarregada de realizar todos os atos necessários, previstos nos Artigos: 20, 28, 30, 31, 32, 33 e 34, da Lei Federal nº 13.465, de 11-07-2017.</w:t>
      </w:r>
    </w:p>
    <w:p w14:paraId="7291B960" w14:textId="77777777" w:rsidR="001927FD" w:rsidRDefault="001927FD" w:rsidP="001927FD">
      <w:pPr>
        <w:pStyle w:val="Default"/>
        <w:ind w:firstLine="708"/>
        <w:jc w:val="both"/>
        <w:rPr>
          <w:rFonts w:ascii="Times New Roman" w:hAnsi="Times New Roman" w:cs="Times New Roman"/>
          <w:color w:val="auto"/>
        </w:rPr>
      </w:pPr>
    </w:p>
    <w:p w14:paraId="50C588F1" w14:textId="77777777" w:rsidR="001927FD" w:rsidRDefault="001927FD" w:rsidP="001927FD">
      <w:pPr>
        <w:pStyle w:val="Default"/>
        <w:ind w:firstLine="708"/>
        <w:jc w:val="both"/>
        <w:rPr>
          <w:rFonts w:ascii="Times New Roman" w:hAnsi="Times New Roman" w:cs="Times New Roman"/>
          <w:shd w:val="clear" w:color="auto" w:fill="FFFFFF"/>
        </w:rPr>
      </w:pPr>
      <w:r w:rsidRPr="001927FD">
        <w:rPr>
          <w:rFonts w:ascii="Times New Roman" w:hAnsi="Times New Roman" w:cs="Times New Roman"/>
          <w:b/>
          <w:bCs/>
          <w:color w:val="auto"/>
        </w:rPr>
        <w:t>Art. 3º</w:t>
      </w:r>
      <w:r>
        <w:rPr>
          <w:rFonts w:ascii="Times New Roman" w:hAnsi="Times New Roman" w:cs="Times New Roman"/>
          <w:color w:val="auto"/>
        </w:rPr>
        <w:t xml:space="preserve">. </w:t>
      </w:r>
      <w:r w:rsidR="00C166C4" w:rsidRPr="00C166C4">
        <w:rPr>
          <w:rFonts w:ascii="Times New Roman" w:hAnsi="Times New Roman" w:cs="Times New Roman"/>
          <w:shd w:val="clear" w:color="auto" w:fill="FFFFFF"/>
        </w:rPr>
        <w:t xml:space="preserve">Quando da publicação e notificação do procedimento da </w:t>
      </w:r>
      <w:proofErr w:type="spellStart"/>
      <w:r w:rsidR="00C166C4" w:rsidRPr="00C166C4">
        <w:rPr>
          <w:rFonts w:ascii="Times New Roman" w:hAnsi="Times New Roman" w:cs="Times New Roman"/>
          <w:shd w:val="clear" w:color="auto" w:fill="FFFFFF"/>
        </w:rPr>
        <w:t>Reurb</w:t>
      </w:r>
      <w:proofErr w:type="spellEnd"/>
      <w:r w:rsidR="00C166C4" w:rsidRPr="00C166C4">
        <w:rPr>
          <w:rFonts w:ascii="Times New Roman" w:hAnsi="Times New Roman" w:cs="Times New Roman"/>
          <w:shd w:val="clear" w:color="auto" w:fill="FFFFFF"/>
        </w:rPr>
        <w:t>-S, o Poder Executivo Municipal receberá por meio de ofício, protocolado junto à Secretaria Municipal de Administração e Fazenda, as impugnações do Processo de Regularização que serão analisados pela Comissão de Regularização Fundiária, nomeada pelo Decreto nº 307/2021, de 21-10-2021, que também exercerá a função de Câmara Extrajudicial de Resolução de Conflitos, em caso de necessidade.</w:t>
      </w:r>
    </w:p>
    <w:p w14:paraId="792C0FB4" w14:textId="77777777" w:rsidR="001927FD" w:rsidRDefault="001927FD" w:rsidP="001927FD">
      <w:pPr>
        <w:pStyle w:val="Default"/>
        <w:ind w:firstLine="708"/>
        <w:jc w:val="both"/>
        <w:rPr>
          <w:rFonts w:ascii="Times New Roman" w:hAnsi="Times New Roman" w:cs="Times New Roman"/>
          <w:shd w:val="clear" w:color="auto" w:fill="FFFFFF"/>
        </w:rPr>
      </w:pPr>
    </w:p>
    <w:p w14:paraId="60DBF13F" w14:textId="77777777" w:rsidR="001927FD" w:rsidRDefault="001927FD" w:rsidP="001927FD">
      <w:pPr>
        <w:pStyle w:val="Default"/>
        <w:ind w:firstLine="708"/>
        <w:jc w:val="both"/>
        <w:rPr>
          <w:rFonts w:ascii="Times New Roman" w:hAnsi="Times New Roman" w:cs="Times New Roman"/>
          <w:color w:val="auto"/>
        </w:rPr>
      </w:pPr>
      <w:r w:rsidRPr="001927FD">
        <w:rPr>
          <w:rFonts w:ascii="Times New Roman" w:hAnsi="Times New Roman" w:cs="Times New Roman"/>
          <w:b/>
          <w:bCs/>
          <w:shd w:val="clear" w:color="auto" w:fill="FFFFFF"/>
        </w:rPr>
        <w:t>Art. 4º.</w:t>
      </w:r>
      <w:r>
        <w:rPr>
          <w:rFonts w:ascii="Times New Roman" w:hAnsi="Times New Roman" w:cs="Times New Roman"/>
          <w:shd w:val="clear" w:color="auto" w:fill="FFFFFF"/>
        </w:rPr>
        <w:t xml:space="preserve"> </w:t>
      </w:r>
      <w:r w:rsidR="00C166C4" w:rsidRPr="00C166C4">
        <w:rPr>
          <w:rFonts w:ascii="Times New Roman" w:hAnsi="Times New Roman" w:cs="Times New Roman"/>
          <w:shd w:val="clear" w:color="auto" w:fill="FFFFFF"/>
        </w:rPr>
        <w:t xml:space="preserve">Ficam denominadas de: </w:t>
      </w:r>
      <w:r w:rsidR="00C166C4" w:rsidRPr="00C166C4">
        <w:rPr>
          <w:rFonts w:ascii="Times New Roman" w:hAnsi="Times New Roman" w:cs="Times New Roman"/>
          <w:b/>
          <w:bCs/>
          <w:shd w:val="clear" w:color="auto" w:fill="FFFFFF"/>
        </w:rPr>
        <w:t xml:space="preserve">“Rua 15 de Novembro” </w:t>
      </w:r>
      <w:r w:rsidR="00C166C4" w:rsidRPr="00C166C4">
        <w:rPr>
          <w:rFonts w:ascii="Times New Roman" w:hAnsi="Times New Roman" w:cs="Times New Roman"/>
          <w:shd w:val="clear" w:color="auto" w:fill="FFFFFF"/>
        </w:rPr>
        <w:t>e</w:t>
      </w:r>
      <w:r w:rsidR="00C166C4" w:rsidRPr="00C166C4">
        <w:rPr>
          <w:rFonts w:ascii="Times New Roman" w:hAnsi="Times New Roman" w:cs="Times New Roman"/>
          <w:b/>
          <w:bCs/>
          <w:shd w:val="clear" w:color="auto" w:fill="FFFFFF"/>
        </w:rPr>
        <w:t xml:space="preserve"> “Rua 7 de Setembro”</w:t>
      </w:r>
      <w:r w:rsidR="00C166C4" w:rsidRPr="00C166C4">
        <w:rPr>
          <w:rFonts w:ascii="Times New Roman" w:hAnsi="Times New Roman" w:cs="Times New Roman"/>
          <w:shd w:val="clear" w:color="auto" w:fill="FFFFFF"/>
        </w:rPr>
        <w:t xml:space="preserve">, as vias públicas existentes, que </w:t>
      </w:r>
      <w:r w:rsidR="00C166C4" w:rsidRPr="00C166C4">
        <w:rPr>
          <w:rFonts w:ascii="Times New Roman" w:hAnsi="Times New Roman" w:cs="Times New Roman"/>
          <w:bCs/>
        </w:rPr>
        <w:t>dividem</w:t>
      </w:r>
      <w:r w:rsidR="00C166C4" w:rsidRPr="00C166C4">
        <w:rPr>
          <w:rFonts w:ascii="Times New Roman" w:hAnsi="Times New Roman" w:cs="Times New Roman"/>
          <w:shd w:val="clear" w:color="auto" w:fill="FFFFFF"/>
        </w:rPr>
        <w:t xml:space="preserve"> o </w:t>
      </w:r>
      <w:bookmarkStart w:id="3" w:name="artigo_8"/>
      <w:r w:rsidR="00C166C4" w:rsidRPr="00C166C4">
        <w:rPr>
          <w:rFonts w:ascii="Times New Roman" w:hAnsi="Times New Roman" w:cs="Times New Roman"/>
          <w:b/>
        </w:rPr>
        <w:t>“núcleo urbano informal consolidado”</w:t>
      </w:r>
      <w:r w:rsidR="00C166C4" w:rsidRPr="00C166C4">
        <w:rPr>
          <w:rFonts w:ascii="Times New Roman" w:hAnsi="Times New Roman" w:cs="Times New Roman"/>
        </w:rPr>
        <w:t xml:space="preserve"> em epígrafe.</w:t>
      </w:r>
      <w:bookmarkEnd w:id="3"/>
    </w:p>
    <w:p w14:paraId="7E4DC711" w14:textId="77777777" w:rsidR="001927FD" w:rsidRDefault="001927FD" w:rsidP="001927FD">
      <w:pPr>
        <w:pStyle w:val="Default"/>
        <w:ind w:firstLine="708"/>
        <w:jc w:val="both"/>
        <w:rPr>
          <w:rFonts w:ascii="Times New Roman" w:hAnsi="Times New Roman" w:cs="Times New Roman"/>
          <w:color w:val="auto"/>
        </w:rPr>
      </w:pPr>
    </w:p>
    <w:p w14:paraId="0B1D9CD6" w14:textId="3792B4E4" w:rsidR="00C166C4" w:rsidRPr="001927FD" w:rsidRDefault="001927FD" w:rsidP="001927FD">
      <w:pPr>
        <w:pStyle w:val="Default"/>
        <w:ind w:firstLine="708"/>
        <w:jc w:val="both"/>
        <w:rPr>
          <w:rFonts w:ascii="Times New Roman" w:hAnsi="Times New Roman" w:cs="Times New Roman"/>
          <w:color w:val="auto"/>
        </w:rPr>
      </w:pPr>
      <w:r w:rsidRPr="001927FD">
        <w:rPr>
          <w:rFonts w:ascii="Times New Roman" w:hAnsi="Times New Roman" w:cs="Times New Roman"/>
          <w:b/>
          <w:bCs/>
          <w:color w:val="auto"/>
        </w:rPr>
        <w:t>Art. 5º</w:t>
      </w:r>
      <w:r>
        <w:rPr>
          <w:rFonts w:ascii="Times New Roman" w:hAnsi="Times New Roman" w:cs="Times New Roman"/>
          <w:color w:val="auto"/>
        </w:rPr>
        <w:t>.</w:t>
      </w:r>
      <w:r w:rsidR="00C166C4" w:rsidRPr="00C166C4">
        <w:rPr>
          <w:rFonts w:ascii="Times New Roman" w:hAnsi="Times New Roman" w:cs="Times New Roman"/>
          <w:b/>
          <w:bCs/>
          <w:color w:val="auto"/>
          <w:shd w:val="clear" w:color="auto" w:fill="FFFFFF"/>
        </w:rPr>
        <w:t xml:space="preserve"> </w:t>
      </w:r>
      <w:r w:rsidR="00C166C4" w:rsidRPr="00C166C4">
        <w:rPr>
          <w:rFonts w:ascii="Times New Roman" w:hAnsi="Times New Roman" w:cs="Times New Roman"/>
          <w:b/>
          <w:color w:val="auto"/>
        </w:rPr>
        <w:t>DETERMINO:</w:t>
      </w:r>
    </w:p>
    <w:p w14:paraId="0A166D40" w14:textId="77777777" w:rsidR="00C166C4" w:rsidRPr="00C166C4" w:rsidRDefault="00C166C4" w:rsidP="00C166C4">
      <w:pPr>
        <w:pStyle w:val="Default"/>
        <w:jc w:val="both"/>
        <w:rPr>
          <w:rFonts w:ascii="Times New Roman" w:hAnsi="Times New Roman" w:cs="Times New Roman"/>
          <w:color w:val="auto"/>
        </w:rPr>
      </w:pPr>
      <w:r w:rsidRPr="00C166C4">
        <w:rPr>
          <w:rFonts w:ascii="Times New Roman" w:hAnsi="Times New Roman" w:cs="Times New Roman"/>
          <w:color w:val="auto"/>
        </w:rPr>
        <w:t>a) a análise e conclusão do processo no prazo máximo de 90 dias;</w:t>
      </w:r>
    </w:p>
    <w:p w14:paraId="1969E9DF" w14:textId="77777777" w:rsidR="00C166C4" w:rsidRPr="00C166C4" w:rsidRDefault="00C166C4" w:rsidP="00C166C4">
      <w:pPr>
        <w:pStyle w:val="Default"/>
        <w:jc w:val="both"/>
        <w:rPr>
          <w:rFonts w:ascii="Times New Roman" w:hAnsi="Times New Roman" w:cs="Times New Roman"/>
          <w:color w:val="auto"/>
        </w:rPr>
      </w:pPr>
      <w:r w:rsidRPr="00C166C4">
        <w:rPr>
          <w:rFonts w:ascii="Times New Roman" w:hAnsi="Times New Roman" w:cs="Times New Roman"/>
          <w:color w:val="auto"/>
        </w:rPr>
        <w:t xml:space="preserve">b) a expedição de Relatório atualizado dos ocupantes dos lotes urbanos do núcleo urbano informal consolidado denominado </w:t>
      </w:r>
      <w:r w:rsidRPr="00C166C4">
        <w:rPr>
          <w:rFonts w:ascii="Times New Roman" w:hAnsi="Times New Roman" w:cs="Times New Roman"/>
          <w:b/>
          <w:bCs/>
          <w:color w:val="FF0000"/>
          <w:kern w:val="36"/>
        </w:rPr>
        <w:t>“Doce Lar”</w:t>
      </w:r>
      <w:r w:rsidRPr="00C166C4">
        <w:rPr>
          <w:rFonts w:ascii="Times New Roman" w:hAnsi="Times New Roman" w:cs="Times New Roman"/>
          <w:color w:val="FF0000"/>
          <w:kern w:val="36"/>
        </w:rPr>
        <w:t xml:space="preserve">, </w:t>
      </w:r>
      <w:r w:rsidRPr="00C166C4">
        <w:rPr>
          <w:rFonts w:ascii="Times New Roman" w:hAnsi="Times New Roman" w:cs="Times New Roman"/>
          <w:color w:val="auto"/>
          <w:kern w:val="36"/>
        </w:rPr>
        <w:t>a ser fornecido pelo Serviço Social do Município;</w:t>
      </w:r>
      <w:r w:rsidRPr="00C166C4">
        <w:rPr>
          <w:rFonts w:ascii="Times New Roman" w:hAnsi="Times New Roman" w:cs="Times New Roman"/>
          <w:color w:val="auto"/>
        </w:rPr>
        <w:t xml:space="preserve"> </w:t>
      </w:r>
      <w:r w:rsidRPr="00C166C4">
        <w:rPr>
          <w:rFonts w:ascii="Times New Roman" w:hAnsi="Times New Roman" w:cs="Times New Roman"/>
          <w:i/>
          <w:iCs/>
          <w:color w:val="auto"/>
        </w:rPr>
        <w:t xml:space="preserve"> </w:t>
      </w:r>
    </w:p>
    <w:p w14:paraId="0F3DDDA4" w14:textId="77777777" w:rsidR="00C166C4" w:rsidRPr="00C166C4" w:rsidRDefault="00C166C4" w:rsidP="00C166C4">
      <w:pPr>
        <w:pStyle w:val="Default"/>
        <w:jc w:val="both"/>
        <w:rPr>
          <w:rFonts w:ascii="Times New Roman" w:hAnsi="Times New Roman" w:cs="Times New Roman"/>
          <w:color w:val="auto"/>
        </w:rPr>
      </w:pPr>
      <w:r w:rsidRPr="00C166C4">
        <w:rPr>
          <w:rFonts w:ascii="Times New Roman" w:hAnsi="Times New Roman" w:cs="Times New Roman"/>
          <w:color w:val="auto"/>
        </w:rPr>
        <w:t xml:space="preserve">c) verificação da possível existência de decisão judicial específica que impeça a análise e aprovação do projeto de regularização fundiária urbana, nos termos do artigo 74 da Lei Federal nº 13.465/17; </w:t>
      </w:r>
    </w:p>
    <w:p w14:paraId="536C96F2" w14:textId="77777777" w:rsidR="00C166C4" w:rsidRPr="00C166C4" w:rsidRDefault="00C166C4" w:rsidP="00C166C4">
      <w:pPr>
        <w:pStyle w:val="Default"/>
        <w:jc w:val="both"/>
        <w:rPr>
          <w:rFonts w:ascii="Times New Roman" w:hAnsi="Times New Roman" w:cs="Times New Roman"/>
          <w:color w:val="auto"/>
        </w:rPr>
      </w:pPr>
      <w:r w:rsidRPr="00C166C4">
        <w:rPr>
          <w:rFonts w:ascii="Times New Roman" w:hAnsi="Times New Roman" w:cs="Times New Roman"/>
          <w:color w:val="auto"/>
        </w:rPr>
        <w:t>d) proceder a verificação da infraestrutura existente e faltante no núcleo.</w:t>
      </w:r>
    </w:p>
    <w:p w14:paraId="29F97E96" w14:textId="77777777" w:rsidR="001927FD" w:rsidRDefault="00C166C4" w:rsidP="001927FD">
      <w:pPr>
        <w:pStyle w:val="NormalWeb"/>
        <w:spacing w:before="0" w:beforeAutospacing="0" w:after="0" w:afterAutospacing="0"/>
        <w:jc w:val="both"/>
      </w:pPr>
      <w:r w:rsidRPr="00C166C4">
        <w:lastRenderedPageBreak/>
        <w:t xml:space="preserve">e) o encaminhamento de cópias do presente Decreto à Assessoria Jurídica, Secretaria de Assistência Social, Secretaria de Administração e Fazenda, Setor de Urbanismo, Setor de Tributação, Setor de Planejamento, Comissão Municipal de Defesa Civil e </w:t>
      </w:r>
      <w:r w:rsidRPr="00C166C4">
        <w:rPr>
          <w:shd w:val="clear" w:color="auto" w:fill="FFFFFF"/>
        </w:rPr>
        <w:t>Comissão de Regularização Fundiária</w:t>
      </w:r>
      <w:r w:rsidRPr="00C166C4">
        <w:t>, para que procedam a análise da situação e espeçam documentos específicos de cada setor, elucidando todos os questionamentos acima expostos, e fornecendo as devidas Certidões de Localização e do Cadastro de cada imóvel, além dos demais atos necessários, de responsabilidade do Município, previstos na Lei Federal nº 13.465, de 11-07-2017, no prazo máximo de 15 (quinze) dias.</w:t>
      </w:r>
      <w:bookmarkEnd w:id="2"/>
    </w:p>
    <w:p w14:paraId="5CCA1223" w14:textId="77777777" w:rsidR="001927FD" w:rsidRDefault="001927FD" w:rsidP="001927FD">
      <w:pPr>
        <w:pStyle w:val="NormalWeb"/>
        <w:spacing w:before="0" w:beforeAutospacing="0" w:after="0" w:afterAutospacing="0"/>
        <w:jc w:val="both"/>
      </w:pPr>
    </w:p>
    <w:p w14:paraId="7A1EAE4D" w14:textId="77777777" w:rsidR="001927FD" w:rsidRDefault="001927FD" w:rsidP="001927FD">
      <w:pPr>
        <w:pStyle w:val="NormalWeb"/>
        <w:spacing w:before="0" w:beforeAutospacing="0" w:after="0" w:afterAutospacing="0"/>
        <w:ind w:firstLine="708"/>
        <w:jc w:val="both"/>
        <w:rPr>
          <w:shd w:val="clear" w:color="auto" w:fill="FFFFFF"/>
        </w:rPr>
      </w:pPr>
      <w:r w:rsidRPr="001927FD">
        <w:rPr>
          <w:b/>
          <w:bCs/>
        </w:rPr>
        <w:t>Art. 6º.</w:t>
      </w:r>
      <w:r>
        <w:t xml:space="preserve"> </w:t>
      </w:r>
      <w:r w:rsidR="00C166C4" w:rsidRPr="00C166C4">
        <w:rPr>
          <w:b/>
          <w:bCs/>
          <w:shd w:val="clear" w:color="auto" w:fill="FFFFFF"/>
        </w:rPr>
        <w:t xml:space="preserve">- </w:t>
      </w:r>
      <w:r w:rsidR="00C166C4" w:rsidRPr="00C166C4">
        <w:rPr>
          <w:shd w:val="clear" w:color="auto" w:fill="FFFFFF"/>
        </w:rPr>
        <w:t>Os procedimentos que não versam neste decreto, seguirão os dispostos na Lei Federal nº 13.465/2017 e no Decreto Federal nº 9.310/2018 e demais complementações, caso houver.</w:t>
      </w:r>
    </w:p>
    <w:p w14:paraId="73342270" w14:textId="77777777" w:rsidR="001927FD" w:rsidRDefault="001927FD" w:rsidP="001927FD">
      <w:pPr>
        <w:pStyle w:val="NormalWeb"/>
        <w:spacing w:before="0" w:beforeAutospacing="0" w:after="0" w:afterAutospacing="0"/>
        <w:ind w:firstLine="708"/>
        <w:jc w:val="both"/>
        <w:rPr>
          <w:shd w:val="clear" w:color="auto" w:fill="FFFFFF"/>
        </w:rPr>
      </w:pPr>
    </w:p>
    <w:p w14:paraId="2CE46430" w14:textId="0611C80C" w:rsidR="001927FD" w:rsidRPr="001927FD" w:rsidRDefault="001927FD" w:rsidP="001927FD">
      <w:pPr>
        <w:pStyle w:val="NormalWeb"/>
        <w:spacing w:before="0" w:beforeAutospacing="0" w:after="0" w:afterAutospacing="0"/>
        <w:ind w:firstLine="708"/>
        <w:jc w:val="both"/>
        <w:rPr>
          <w:shd w:val="clear" w:color="auto" w:fill="FFFFFF"/>
        </w:rPr>
      </w:pPr>
      <w:r w:rsidRPr="001927FD">
        <w:rPr>
          <w:b/>
          <w:bCs/>
          <w:shd w:val="clear" w:color="auto" w:fill="FFFFFF"/>
        </w:rPr>
        <w:t>Art. 7º.</w:t>
      </w:r>
      <w:r w:rsidRPr="001927FD">
        <w:rPr>
          <w:shd w:val="clear" w:color="auto" w:fill="FFFFFF"/>
        </w:rPr>
        <w:t xml:space="preserve"> </w:t>
      </w:r>
      <w:r w:rsidRPr="001927FD">
        <w:t>Este</w:t>
      </w:r>
      <w:r w:rsidRPr="00A92B54">
        <w:t xml:space="preserve"> Decreto entra em vigor na data de sua publicação, </w:t>
      </w:r>
      <w:r>
        <w:t>vinculada a publicação no DOM</w:t>
      </w:r>
      <w:r>
        <w:t>, conforme a</w:t>
      </w:r>
      <w:r>
        <w:t xml:space="preserve"> Lei 1.027/2015</w:t>
      </w:r>
      <w:r>
        <w:t>.</w:t>
      </w:r>
    </w:p>
    <w:p w14:paraId="60D51EBE" w14:textId="77777777" w:rsidR="001927FD" w:rsidRDefault="001927FD" w:rsidP="001927FD">
      <w:pPr>
        <w:pStyle w:val="NormalWeb"/>
        <w:spacing w:before="0" w:beforeAutospacing="0" w:after="0" w:afterAutospacing="0"/>
        <w:ind w:firstLine="708"/>
        <w:jc w:val="both"/>
        <w:rPr>
          <w:shd w:val="clear" w:color="auto" w:fill="FFFFFF"/>
        </w:rPr>
      </w:pPr>
    </w:p>
    <w:p w14:paraId="2478F214" w14:textId="513F28F3" w:rsidR="00C166C4" w:rsidRPr="001927FD" w:rsidRDefault="001927FD" w:rsidP="001927FD">
      <w:pPr>
        <w:pStyle w:val="NormalWeb"/>
        <w:spacing w:before="0" w:beforeAutospacing="0" w:after="0" w:afterAutospacing="0"/>
        <w:ind w:firstLine="708"/>
        <w:jc w:val="both"/>
      </w:pPr>
      <w:r w:rsidRPr="001927FD">
        <w:rPr>
          <w:b/>
          <w:bCs/>
          <w:shd w:val="clear" w:color="auto" w:fill="FFFFFF"/>
        </w:rPr>
        <w:t>Art. 8º.</w:t>
      </w:r>
      <w:r>
        <w:rPr>
          <w:shd w:val="clear" w:color="auto" w:fill="FFFFFF"/>
        </w:rPr>
        <w:t xml:space="preserve"> </w:t>
      </w:r>
      <w:r w:rsidR="00C166C4" w:rsidRPr="00C166C4">
        <w:rPr>
          <w:shd w:val="clear" w:color="auto" w:fill="FFFFFF"/>
        </w:rPr>
        <w:t>Revogam-se as disposições em contrário.</w:t>
      </w:r>
    </w:p>
    <w:p w14:paraId="7F599D6B" w14:textId="77777777" w:rsidR="00053704" w:rsidRPr="00F52A67" w:rsidRDefault="00053704" w:rsidP="0074260D">
      <w:pPr>
        <w:pStyle w:val="TextosemFormatao1"/>
        <w:jc w:val="both"/>
        <w:rPr>
          <w:rFonts w:ascii="Times New Roman" w:hAnsi="Times New Roman"/>
          <w:sz w:val="24"/>
          <w:szCs w:val="24"/>
        </w:rPr>
      </w:pPr>
      <w:r w:rsidRPr="00F52A67">
        <w:rPr>
          <w:rFonts w:ascii="Times New Roman" w:hAnsi="Times New Roman"/>
          <w:sz w:val="24"/>
          <w:szCs w:val="24"/>
        </w:rPr>
        <w:tab/>
      </w:r>
      <w:r w:rsidRPr="00F52A67">
        <w:rPr>
          <w:rFonts w:ascii="Times New Roman" w:hAnsi="Times New Roman"/>
          <w:sz w:val="24"/>
          <w:szCs w:val="24"/>
        </w:rPr>
        <w:tab/>
      </w:r>
      <w:r w:rsidRPr="00F52A67">
        <w:rPr>
          <w:rFonts w:ascii="Times New Roman" w:hAnsi="Times New Roman"/>
          <w:sz w:val="24"/>
          <w:szCs w:val="24"/>
        </w:rPr>
        <w:tab/>
      </w:r>
    </w:p>
    <w:p w14:paraId="2BF909FC" w14:textId="0EAC4A94" w:rsidR="00053704" w:rsidRPr="00F52A67" w:rsidRDefault="00053704" w:rsidP="0074260D">
      <w:pPr>
        <w:pStyle w:val="TextosemFormatao1"/>
        <w:jc w:val="both"/>
        <w:rPr>
          <w:rFonts w:ascii="Times New Roman" w:hAnsi="Times New Roman"/>
          <w:sz w:val="24"/>
          <w:szCs w:val="24"/>
        </w:rPr>
      </w:pPr>
      <w:r w:rsidRPr="00F52A67">
        <w:rPr>
          <w:rFonts w:ascii="Times New Roman" w:hAnsi="Times New Roman"/>
          <w:sz w:val="24"/>
          <w:szCs w:val="24"/>
        </w:rPr>
        <w:t xml:space="preserve"> </w:t>
      </w:r>
      <w:r w:rsidRPr="00F52A67">
        <w:rPr>
          <w:rFonts w:ascii="Times New Roman" w:hAnsi="Times New Roman"/>
          <w:sz w:val="24"/>
          <w:szCs w:val="24"/>
        </w:rPr>
        <w:tab/>
        <w:t xml:space="preserve">Gabinete do Prefeito Municipal de Sul Brasil, aos </w:t>
      </w:r>
      <w:r w:rsidR="004001DE">
        <w:rPr>
          <w:rFonts w:ascii="Times New Roman" w:hAnsi="Times New Roman"/>
          <w:sz w:val="24"/>
          <w:szCs w:val="24"/>
        </w:rPr>
        <w:t>2</w:t>
      </w:r>
      <w:r w:rsidR="001927FD">
        <w:rPr>
          <w:rFonts w:ascii="Times New Roman" w:hAnsi="Times New Roman"/>
          <w:sz w:val="24"/>
          <w:szCs w:val="24"/>
        </w:rPr>
        <w:t>6</w:t>
      </w:r>
      <w:r w:rsidRPr="00F52A67">
        <w:rPr>
          <w:rFonts w:ascii="Times New Roman" w:hAnsi="Times New Roman"/>
          <w:sz w:val="24"/>
          <w:szCs w:val="24"/>
        </w:rPr>
        <w:t xml:space="preserve"> de </w:t>
      </w:r>
      <w:r w:rsidR="001927FD">
        <w:rPr>
          <w:rFonts w:ascii="Times New Roman" w:hAnsi="Times New Roman"/>
          <w:sz w:val="24"/>
          <w:szCs w:val="24"/>
        </w:rPr>
        <w:t>outubro</w:t>
      </w:r>
      <w:r w:rsidRPr="00F52A67">
        <w:rPr>
          <w:rFonts w:ascii="Times New Roman" w:hAnsi="Times New Roman"/>
          <w:sz w:val="24"/>
          <w:szCs w:val="24"/>
        </w:rPr>
        <w:t xml:space="preserve"> de 2021.</w:t>
      </w:r>
    </w:p>
    <w:p w14:paraId="0C00C29F" w14:textId="6CD881D7" w:rsidR="00053704" w:rsidRDefault="00053704" w:rsidP="0074260D">
      <w:pPr>
        <w:pStyle w:val="TextosemFormatao1"/>
        <w:jc w:val="both"/>
        <w:rPr>
          <w:rFonts w:ascii="Times New Roman" w:hAnsi="Times New Roman"/>
          <w:sz w:val="24"/>
          <w:szCs w:val="24"/>
        </w:rPr>
      </w:pPr>
    </w:p>
    <w:p w14:paraId="48FA07BF" w14:textId="77777777" w:rsidR="0074260D" w:rsidRPr="00F52A67" w:rsidRDefault="0074260D" w:rsidP="0074260D">
      <w:pPr>
        <w:pStyle w:val="TextosemFormatao1"/>
        <w:jc w:val="both"/>
        <w:rPr>
          <w:rFonts w:ascii="Times New Roman" w:hAnsi="Times New Roman"/>
          <w:sz w:val="24"/>
          <w:szCs w:val="24"/>
        </w:rPr>
      </w:pPr>
    </w:p>
    <w:p w14:paraId="1436F879" w14:textId="77777777" w:rsidR="00053704" w:rsidRPr="00F52A67" w:rsidRDefault="00053704" w:rsidP="0074260D">
      <w:pPr>
        <w:pStyle w:val="TextosemFormatao1"/>
        <w:jc w:val="center"/>
        <w:rPr>
          <w:rFonts w:ascii="Times New Roman" w:hAnsi="Times New Roman"/>
          <w:b/>
          <w:sz w:val="24"/>
          <w:szCs w:val="24"/>
        </w:rPr>
      </w:pPr>
      <w:r w:rsidRPr="00F52A67">
        <w:rPr>
          <w:rFonts w:ascii="Times New Roman" w:hAnsi="Times New Roman"/>
          <w:b/>
          <w:sz w:val="24"/>
          <w:szCs w:val="24"/>
        </w:rPr>
        <w:t>MAURILIO OSTROSKI</w:t>
      </w:r>
    </w:p>
    <w:p w14:paraId="1BE701F7" w14:textId="77777777" w:rsidR="00053704" w:rsidRPr="00F52A67" w:rsidRDefault="00053704" w:rsidP="0074260D">
      <w:pPr>
        <w:pStyle w:val="TextosemFormatao1"/>
        <w:jc w:val="center"/>
        <w:rPr>
          <w:rFonts w:ascii="Times New Roman" w:hAnsi="Times New Roman"/>
          <w:sz w:val="24"/>
          <w:szCs w:val="24"/>
        </w:rPr>
      </w:pPr>
      <w:r w:rsidRPr="00F52A67">
        <w:rPr>
          <w:rFonts w:ascii="Times New Roman" w:hAnsi="Times New Roman"/>
          <w:sz w:val="24"/>
          <w:szCs w:val="24"/>
        </w:rPr>
        <w:t>Prefeito Municipal</w:t>
      </w:r>
    </w:p>
    <w:p w14:paraId="08432991" w14:textId="77777777" w:rsidR="00053704" w:rsidRPr="00F52A67" w:rsidRDefault="00053704" w:rsidP="0074260D">
      <w:pPr>
        <w:pStyle w:val="TextosemFormatao1"/>
        <w:jc w:val="both"/>
        <w:rPr>
          <w:rFonts w:ascii="Times New Roman" w:hAnsi="Times New Roman"/>
          <w:sz w:val="24"/>
          <w:szCs w:val="24"/>
        </w:rPr>
      </w:pPr>
    </w:p>
    <w:p w14:paraId="139E4212" w14:textId="77777777" w:rsidR="00053704" w:rsidRPr="00F52A67" w:rsidRDefault="00053704" w:rsidP="0074260D">
      <w:pPr>
        <w:pStyle w:val="TextosemFormatao1"/>
        <w:jc w:val="right"/>
        <w:rPr>
          <w:rFonts w:ascii="Times New Roman" w:hAnsi="Times New Roman"/>
          <w:sz w:val="24"/>
          <w:szCs w:val="24"/>
        </w:rPr>
      </w:pPr>
      <w:r w:rsidRPr="00F52A67">
        <w:rPr>
          <w:rFonts w:ascii="Times New Roman" w:hAnsi="Times New Roman"/>
          <w:sz w:val="24"/>
          <w:szCs w:val="24"/>
        </w:rPr>
        <w:t>REGISTRADO E PUBLICADO NA DATA SUPRA</w:t>
      </w:r>
    </w:p>
    <w:p w14:paraId="39596E54" w14:textId="77777777" w:rsidR="00053704" w:rsidRPr="00F52A67" w:rsidRDefault="00053704" w:rsidP="0074260D">
      <w:pPr>
        <w:pStyle w:val="TextosemFormatao1"/>
        <w:jc w:val="both"/>
        <w:rPr>
          <w:rFonts w:ascii="Times New Roman" w:hAnsi="Times New Roman"/>
          <w:sz w:val="24"/>
          <w:szCs w:val="24"/>
        </w:rPr>
      </w:pPr>
    </w:p>
    <w:p w14:paraId="36EA526D" w14:textId="3B0800EE" w:rsidR="00053704" w:rsidRDefault="00053704" w:rsidP="0074260D">
      <w:pPr>
        <w:pStyle w:val="TextosemFormatao1"/>
        <w:jc w:val="both"/>
        <w:rPr>
          <w:rFonts w:ascii="Times New Roman" w:hAnsi="Times New Roman"/>
          <w:sz w:val="24"/>
          <w:szCs w:val="24"/>
        </w:rPr>
      </w:pPr>
    </w:p>
    <w:p w14:paraId="3D187C6F" w14:textId="77777777" w:rsidR="0074260D" w:rsidRPr="00F52A67" w:rsidRDefault="0074260D" w:rsidP="0074260D">
      <w:pPr>
        <w:pStyle w:val="TextosemFormatao1"/>
        <w:jc w:val="both"/>
        <w:rPr>
          <w:rFonts w:ascii="Times New Roman" w:hAnsi="Times New Roman"/>
          <w:sz w:val="24"/>
          <w:szCs w:val="24"/>
        </w:rPr>
      </w:pPr>
    </w:p>
    <w:p w14:paraId="5668E521" w14:textId="77777777" w:rsidR="00053704" w:rsidRPr="00F52A67" w:rsidRDefault="00053704" w:rsidP="0074260D">
      <w:pPr>
        <w:pStyle w:val="TextosemFormatao1"/>
        <w:jc w:val="center"/>
        <w:rPr>
          <w:rFonts w:ascii="Times New Roman" w:hAnsi="Times New Roman"/>
          <w:b/>
          <w:sz w:val="24"/>
          <w:szCs w:val="24"/>
        </w:rPr>
      </w:pPr>
      <w:r w:rsidRPr="00F52A67">
        <w:rPr>
          <w:rFonts w:ascii="Times New Roman" w:hAnsi="Times New Roman"/>
          <w:b/>
          <w:sz w:val="24"/>
          <w:szCs w:val="24"/>
        </w:rPr>
        <w:t>DIEGO GUSTAVO KIRCH</w:t>
      </w:r>
    </w:p>
    <w:p w14:paraId="112B1269" w14:textId="77777777" w:rsidR="00053704" w:rsidRPr="00F52A67" w:rsidRDefault="00053704" w:rsidP="0074260D">
      <w:pPr>
        <w:pStyle w:val="TextosemFormatao1"/>
        <w:jc w:val="center"/>
        <w:rPr>
          <w:rFonts w:ascii="Times New Roman" w:hAnsi="Times New Roman"/>
          <w:sz w:val="24"/>
          <w:szCs w:val="24"/>
        </w:rPr>
      </w:pPr>
      <w:r w:rsidRPr="00F52A67">
        <w:rPr>
          <w:rFonts w:ascii="Times New Roman" w:hAnsi="Times New Roman"/>
          <w:sz w:val="24"/>
          <w:szCs w:val="24"/>
        </w:rPr>
        <w:t>Diretor de Administração</w:t>
      </w:r>
    </w:p>
    <w:p w14:paraId="1C011A8C" w14:textId="77777777" w:rsidR="00CA0283" w:rsidRPr="00053704" w:rsidRDefault="00CA0283" w:rsidP="0074260D"/>
    <w:sectPr w:rsidR="00CA0283" w:rsidRPr="00053704" w:rsidSect="00025795">
      <w:headerReference w:type="default" r:id="rId7"/>
      <w:footerReference w:type="even" r:id="rId8"/>
      <w:footerReference w:type="default" r:id="rId9"/>
      <w:pgSz w:w="11907" w:h="16840" w:code="9"/>
      <w:pgMar w:top="567" w:right="1418" w:bottom="1134" w:left="1701" w:header="284"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741C" w14:textId="77777777" w:rsidR="00D646CD" w:rsidRDefault="00D646CD">
      <w:r>
        <w:separator/>
      </w:r>
    </w:p>
  </w:endnote>
  <w:endnote w:type="continuationSeparator" w:id="0">
    <w:p w14:paraId="0ED5714A" w14:textId="77777777" w:rsidR="00D646CD" w:rsidRDefault="00D6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4A47" w14:textId="77777777" w:rsidR="00D37E7C" w:rsidRDefault="008330D9">
    <w:pPr>
      <w:pStyle w:val="Rodap"/>
      <w:framePr w:wrap="around" w:vAnchor="text" w:hAnchor="margin" w:xAlign="right" w:y="1"/>
      <w:rPr>
        <w:rStyle w:val="Nmerodepgina"/>
      </w:rPr>
    </w:pPr>
    <w:r>
      <w:rPr>
        <w:rStyle w:val="Nmerodepgina"/>
      </w:rPr>
      <w:fldChar w:fldCharType="begin"/>
    </w:r>
    <w:r w:rsidR="00D37E7C">
      <w:rPr>
        <w:rStyle w:val="Nmerodepgina"/>
      </w:rPr>
      <w:instrText xml:space="preserve">PAGE  </w:instrText>
    </w:r>
    <w:r>
      <w:rPr>
        <w:rStyle w:val="Nmerodepgina"/>
      </w:rPr>
      <w:fldChar w:fldCharType="end"/>
    </w:r>
  </w:p>
  <w:p w14:paraId="7E0F5A02" w14:textId="77777777" w:rsidR="00D37E7C" w:rsidRDefault="00D37E7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3758" w14:textId="77777777" w:rsidR="00534348" w:rsidRDefault="00534348" w:rsidP="00534348">
    <w:pPr>
      <w:pStyle w:val="Rodap"/>
      <w:jc w:val="right"/>
    </w:pPr>
  </w:p>
  <w:p w14:paraId="2CC2E12C" w14:textId="389B0F64" w:rsidR="00DC0795" w:rsidRPr="0006621C" w:rsidRDefault="0006621C" w:rsidP="0006621C">
    <w:pPr>
      <w:pStyle w:val="Rodap"/>
      <w:pBdr>
        <w:top w:val="single" w:sz="4" w:space="1" w:color="auto"/>
      </w:pBdr>
      <w:jc w:val="cente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Av. Dr. José Leal Filho, </w:t>
    </w:r>
    <w:r w:rsidR="00B41FE4">
      <w:rPr>
        <w:rFonts w:ascii="Arial" w:hAnsi="Arial" w:cs="Arial"/>
        <w:color w:val="202124"/>
        <w:sz w:val="21"/>
        <w:szCs w:val="21"/>
        <w:shd w:val="clear" w:color="auto" w:fill="FFFFFF"/>
      </w:rPr>
      <w:t>431</w:t>
    </w:r>
    <w:r>
      <w:rPr>
        <w:rFonts w:ascii="Arial" w:hAnsi="Arial" w:cs="Arial"/>
        <w:color w:val="202124"/>
        <w:sz w:val="21"/>
        <w:szCs w:val="21"/>
        <w:shd w:val="clear" w:color="auto" w:fill="FFFFFF"/>
      </w:rPr>
      <w:t xml:space="preserve">, Sul Brasil - SC, 89855-000 – </w:t>
    </w:r>
    <w:r w:rsidR="00534348">
      <w:t xml:space="preserve">Fone: (49) </w:t>
    </w:r>
    <w:r w:rsidR="00534348" w:rsidRPr="008E483B">
      <w:t>33</w:t>
    </w:r>
    <w:r>
      <w:t>67</w:t>
    </w:r>
    <w:r w:rsidR="00534348" w:rsidRPr="008E483B">
      <w:t>-</w:t>
    </w:r>
    <w:r>
      <w:t>0026</w:t>
    </w:r>
    <w:r w:rsidR="006B00D2">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6A2D" w14:textId="77777777" w:rsidR="00D646CD" w:rsidRDefault="00D646CD">
      <w:r>
        <w:separator/>
      </w:r>
    </w:p>
  </w:footnote>
  <w:footnote w:type="continuationSeparator" w:id="0">
    <w:p w14:paraId="78FF2766" w14:textId="77777777" w:rsidR="00D646CD" w:rsidRDefault="00D6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AFCE" w14:textId="309D0B8D" w:rsidR="00D37E7C" w:rsidRDefault="004C69C6">
    <w:pPr>
      <w:pStyle w:val="Cabealho"/>
    </w:pPr>
    <w:r>
      <w:rPr>
        <w:noProof/>
      </w:rPr>
      <w:drawing>
        <wp:inline distT="0" distB="0" distL="0" distR="0" wp14:anchorId="0F5B9C0B" wp14:editId="1914259E">
          <wp:extent cx="910828" cy="809625"/>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157" cy="826806"/>
                  </a:xfrm>
                  <a:prstGeom prst="rect">
                    <a:avLst/>
                  </a:prstGeom>
                  <a:noFill/>
                  <a:ln>
                    <a:noFill/>
                  </a:ln>
                </pic:spPr>
              </pic:pic>
            </a:graphicData>
          </a:graphic>
        </wp:inline>
      </w:drawing>
    </w:r>
    <w:r w:rsidR="0006621C">
      <w:rPr>
        <w:noProof/>
      </w:rPr>
      <mc:AlternateContent>
        <mc:Choice Requires="wps">
          <w:drawing>
            <wp:anchor distT="0" distB="0" distL="114300" distR="114300" simplePos="0" relativeHeight="251657216" behindDoc="0" locked="0" layoutInCell="1" allowOverlap="1" wp14:anchorId="7D849D5D" wp14:editId="567A65B7">
              <wp:simplePos x="0" y="0"/>
              <wp:positionH relativeFrom="column">
                <wp:posOffset>1066800</wp:posOffset>
              </wp:positionH>
              <wp:positionV relativeFrom="paragraph">
                <wp:posOffset>76835</wp:posOffset>
              </wp:positionV>
              <wp:extent cx="4690110" cy="10096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110" cy="1009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4DAF2F56" w14:textId="77777777" w:rsidR="00D37E7C" w:rsidRDefault="00D37E7C" w:rsidP="002A7E7D">
                          <w:pPr>
                            <w:rPr>
                              <w:b/>
                              <w:position w:val="8"/>
                              <w:sz w:val="38"/>
                            </w:rPr>
                          </w:pPr>
                          <w:r>
                            <w:rPr>
                              <w:i/>
                              <w:position w:val="8"/>
                              <w:sz w:val="30"/>
                            </w:rPr>
                            <w:t xml:space="preserve"> Estado de Santa Catarina</w:t>
                          </w:r>
                        </w:p>
                        <w:p w14:paraId="54B7CD9C" w14:textId="34F3CEF4" w:rsidR="001F755E" w:rsidRDefault="00C95C0B" w:rsidP="002A7E7D">
                          <w:pPr>
                            <w:rPr>
                              <w:b/>
                              <w:position w:val="-46"/>
                              <w:sz w:val="36"/>
                              <w:szCs w:val="36"/>
                            </w:rPr>
                          </w:pPr>
                          <w:r>
                            <w:rPr>
                              <w:b/>
                              <w:spacing w:val="20"/>
                              <w:position w:val="-46"/>
                              <w:sz w:val="36"/>
                              <w:szCs w:val="36"/>
                            </w:rPr>
                            <w:t xml:space="preserve"> MUNICÍ</w:t>
                          </w:r>
                          <w:r w:rsidR="00D37E7C" w:rsidRPr="002A7E7D">
                            <w:rPr>
                              <w:b/>
                              <w:spacing w:val="20"/>
                              <w:position w:val="-46"/>
                              <w:sz w:val="36"/>
                              <w:szCs w:val="36"/>
                            </w:rPr>
                            <w:t>P</w:t>
                          </w:r>
                          <w:r w:rsidR="003B6934">
                            <w:rPr>
                              <w:b/>
                              <w:spacing w:val="20"/>
                              <w:position w:val="-46"/>
                              <w:sz w:val="36"/>
                              <w:szCs w:val="36"/>
                            </w:rPr>
                            <w:t>IO</w:t>
                          </w:r>
                          <w:r w:rsidR="007C29D7">
                            <w:rPr>
                              <w:b/>
                              <w:spacing w:val="20"/>
                              <w:position w:val="-46"/>
                              <w:sz w:val="36"/>
                              <w:szCs w:val="36"/>
                            </w:rPr>
                            <w:t xml:space="preserve"> </w:t>
                          </w:r>
                          <w:r w:rsidR="001F755E">
                            <w:rPr>
                              <w:b/>
                              <w:position w:val="-46"/>
                              <w:sz w:val="36"/>
                              <w:szCs w:val="36"/>
                            </w:rPr>
                            <w:t>DE</w:t>
                          </w:r>
                          <w:r w:rsidR="004C69C6">
                            <w:rPr>
                              <w:b/>
                              <w:position w:val="-46"/>
                              <w:sz w:val="36"/>
                              <w:szCs w:val="36"/>
                            </w:rPr>
                            <w:t xml:space="preserve"> SUL BRASIL</w:t>
                          </w:r>
                        </w:p>
                        <w:p w14:paraId="08573518" w14:textId="149C9404" w:rsidR="00D07506" w:rsidRDefault="00D07506" w:rsidP="002A7E7D">
                          <w:pPr>
                            <w:rPr>
                              <w:b/>
                              <w:position w:val="-46"/>
                              <w:sz w:val="36"/>
                              <w:szCs w:val="36"/>
                            </w:rPr>
                          </w:pPr>
                        </w:p>
                        <w:p w14:paraId="55E71D11" w14:textId="77777777" w:rsidR="00D07506" w:rsidRDefault="00D07506" w:rsidP="002A7E7D">
                          <w:pPr>
                            <w:rPr>
                              <w:b/>
                              <w:position w:val="-46"/>
                              <w:sz w:val="36"/>
                              <w:szCs w:val="36"/>
                            </w:rPr>
                          </w:pPr>
                        </w:p>
                        <w:p w14:paraId="00C1B890" w14:textId="77777777" w:rsidR="00BF2A51" w:rsidRDefault="00BF2A51" w:rsidP="002A7E7D">
                          <w:pPr>
                            <w:rPr>
                              <w:b/>
                              <w:position w:val="-46"/>
                              <w:sz w:val="36"/>
                              <w:szCs w:val="36"/>
                            </w:rPr>
                          </w:pPr>
                        </w:p>
                        <w:p w14:paraId="2A57AB92" w14:textId="77777777" w:rsidR="00D37E7C" w:rsidRDefault="00D37E7C" w:rsidP="002A7E7D">
                          <w:pPr>
                            <w:rPr>
                              <w:position w:val="8"/>
                            </w:rPr>
                          </w:pPr>
                        </w:p>
                        <w:p w14:paraId="005DC7F9" w14:textId="77777777" w:rsidR="00D37E7C" w:rsidRDefault="00D37E7C" w:rsidP="002A7E7D">
                          <w:pPr>
                            <w:pStyle w:val="Ttulo7"/>
                            <w:jc w:val="lef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9D5D" id="Rectangle 1" o:spid="_x0000_s1026" style="position:absolute;margin-left:84pt;margin-top:6.05pt;width:369.3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" filled="f" stroked="f" strokecolor="yellow" strokeweight="2pt">
              <v:textbox inset="1pt,1pt,1pt,1pt">
                <w:txbxContent>
                  <w:p w14:paraId="4DAF2F56" w14:textId="77777777" w:rsidR="00D37E7C" w:rsidRDefault="00D37E7C" w:rsidP="002A7E7D">
                    <w:pPr>
                      <w:rPr>
                        <w:b/>
                        <w:position w:val="8"/>
                        <w:sz w:val="38"/>
                      </w:rPr>
                    </w:pPr>
                    <w:r>
                      <w:rPr>
                        <w:i/>
                        <w:position w:val="8"/>
                        <w:sz w:val="30"/>
                      </w:rPr>
                      <w:t xml:space="preserve"> Estado de Santa Catarina</w:t>
                    </w:r>
                  </w:p>
                  <w:p w14:paraId="54B7CD9C" w14:textId="34F3CEF4" w:rsidR="001F755E" w:rsidRDefault="00C95C0B" w:rsidP="002A7E7D">
                    <w:pPr>
                      <w:rPr>
                        <w:b/>
                        <w:position w:val="-46"/>
                        <w:sz w:val="36"/>
                        <w:szCs w:val="36"/>
                      </w:rPr>
                    </w:pPr>
                    <w:r>
                      <w:rPr>
                        <w:b/>
                        <w:spacing w:val="20"/>
                        <w:position w:val="-46"/>
                        <w:sz w:val="36"/>
                        <w:szCs w:val="36"/>
                      </w:rPr>
                      <w:t xml:space="preserve"> MUNICÍ</w:t>
                    </w:r>
                    <w:r w:rsidR="00D37E7C" w:rsidRPr="002A7E7D">
                      <w:rPr>
                        <w:b/>
                        <w:spacing w:val="20"/>
                        <w:position w:val="-46"/>
                        <w:sz w:val="36"/>
                        <w:szCs w:val="36"/>
                      </w:rPr>
                      <w:t>P</w:t>
                    </w:r>
                    <w:r w:rsidR="003B6934">
                      <w:rPr>
                        <w:b/>
                        <w:spacing w:val="20"/>
                        <w:position w:val="-46"/>
                        <w:sz w:val="36"/>
                        <w:szCs w:val="36"/>
                      </w:rPr>
                      <w:t>IO</w:t>
                    </w:r>
                    <w:r w:rsidR="007C29D7">
                      <w:rPr>
                        <w:b/>
                        <w:spacing w:val="20"/>
                        <w:position w:val="-46"/>
                        <w:sz w:val="36"/>
                        <w:szCs w:val="36"/>
                      </w:rPr>
                      <w:t xml:space="preserve"> </w:t>
                    </w:r>
                    <w:r w:rsidR="001F755E">
                      <w:rPr>
                        <w:b/>
                        <w:position w:val="-46"/>
                        <w:sz w:val="36"/>
                        <w:szCs w:val="36"/>
                      </w:rPr>
                      <w:t>DE</w:t>
                    </w:r>
                    <w:r w:rsidR="004C69C6">
                      <w:rPr>
                        <w:b/>
                        <w:position w:val="-46"/>
                        <w:sz w:val="36"/>
                        <w:szCs w:val="36"/>
                      </w:rPr>
                      <w:t xml:space="preserve"> SUL BRASIL</w:t>
                    </w:r>
                  </w:p>
                  <w:p w14:paraId="08573518" w14:textId="149C9404" w:rsidR="00D07506" w:rsidRDefault="00D07506" w:rsidP="002A7E7D">
                    <w:pPr>
                      <w:rPr>
                        <w:b/>
                        <w:position w:val="-46"/>
                        <w:sz w:val="36"/>
                        <w:szCs w:val="36"/>
                      </w:rPr>
                    </w:pPr>
                  </w:p>
                  <w:p w14:paraId="55E71D11" w14:textId="77777777" w:rsidR="00D07506" w:rsidRDefault="00D07506" w:rsidP="002A7E7D">
                    <w:pPr>
                      <w:rPr>
                        <w:b/>
                        <w:position w:val="-46"/>
                        <w:sz w:val="36"/>
                        <w:szCs w:val="36"/>
                      </w:rPr>
                    </w:pPr>
                  </w:p>
                  <w:p w14:paraId="00C1B890" w14:textId="77777777" w:rsidR="00BF2A51" w:rsidRDefault="00BF2A51" w:rsidP="002A7E7D">
                    <w:pPr>
                      <w:rPr>
                        <w:b/>
                        <w:position w:val="-46"/>
                        <w:sz w:val="36"/>
                        <w:szCs w:val="36"/>
                      </w:rPr>
                    </w:pPr>
                  </w:p>
                  <w:p w14:paraId="2A57AB92" w14:textId="77777777" w:rsidR="00D37E7C" w:rsidRDefault="00D37E7C" w:rsidP="002A7E7D">
                    <w:pPr>
                      <w:rPr>
                        <w:position w:val="8"/>
                      </w:rPr>
                    </w:pPr>
                  </w:p>
                  <w:p w14:paraId="005DC7F9" w14:textId="77777777" w:rsidR="00D37E7C" w:rsidRDefault="00D37E7C" w:rsidP="002A7E7D">
                    <w:pPr>
                      <w:pStyle w:val="Ttulo7"/>
                      <w:jc w:val="left"/>
                    </w:pPr>
                  </w:p>
                </w:txbxContent>
              </v:textbox>
            </v:rect>
          </w:pict>
        </mc:Fallback>
      </mc:AlternateContent>
    </w:r>
    <w:r w:rsidR="0006621C">
      <w:rPr>
        <w:noProof/>
      </w:rPr>
      <mc:AlternateContent>
        <mc:Choice Requires="wps">
          <w:drawing>
            <wp:anchor distT="0" distB="0" distL="114300" distR="114300" simplePos="0" relativeHeight="251658240" behindDoc="0" locked="0" layoutInCell="1" allowOverlap="1" wp14:anchorId="6396069F" wp14:editId="5BA60B1C">
              <wp:simplePos x="0" y="0"/>
              <wp:positionH relativeFrom="column">
                <wp:posOffset>1124585</wp:posOffset>
              </wp:positionH>
              <wp:positionV relativeFrom="paragraph">
                <wp:posOffset>375285</wp:posOffset>
              </wp:positionV>
              <wp:extent cx="4446905" cy="635"/>
              <wp:effectExtent l="0" t="0" r="10795"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90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738F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29.55pt" to="438.7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"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96A"/>
    <w:multiLevelType w:val="multilevel"/>
    <w:tmpl w:val="EA042D78"/>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b/>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1" w15:restartNumberingAfterBreak="0">
    <w:nsid w:val="090B0A8F"/>
    <w:multiLevelType w:val="hybridMultilevel"/>
    <w:tmpl w:val="81343D38"/>
    <w:lvl w:ilvl="0" w:tplc="F4D41944">
      <w:start w:val="1"/>
      <w:numFmt w:val="bullet"/>
      <w:lvlText w:val=""/>
      <w:lvlJc w:val="left"/>
      <w:pPr>
        <w:tabs>
          <w:tab w:val="num" w:pos="700"/>
        </w:tabs>
        <w:ind w:left="700" w:firstLine="0"/>
      </w:pPr>
      <w:rPr>
        <w:rFonts w:ascii="Wingdings" w:hAnsi="Wingdings" w:hint="default"/>
      </w:rPr>
    </w:lvl>
    <w:lvl w:ilvl="1" w:tplc="04160003" w:tentative="1">
      <w:start w:val="1"/>
      <w:numFmt w:val="bullet"/>
      <w:lvlText w:val="o"/>
      <w:lvlJc w:val="left"/>
      <w:pPr>
        <w:tabs>
          <w:tab w:val="num" w:pos="2140"/>
        </w:tabs>
        <w:ind w:left="2140" w:hanging="360"/>
      </w:pPr>
      <w:rPr>
        <w:rFonts w:ascii="Courier New" w:hAnsi="Courier New" w:cs="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cs="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cs="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2" w15:restartNumberingAfterBreak="0">
    <w:nsid w:val="1B7E7825"/>
    <w:multiLevelType w:val="hybridMultilevel"/>
    <w:tmpl w:val="DD4656F8"/>
    <w:lvl w:ilvl="0" w:tplc="886C0D3C">
      <w:start w:val="155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4FE5F1B"/>
    <w:multiLevelType w:val="hybridMultilevel"/>
    <w:tmpl w:val="F928064E"/>
    <w:lvl w:ilvl="0" w:tplc="3ABA69FA">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4" w15:restartNumberingAfterBreak="0">
    <w:nsid w:val="393E5202"/>
    <w:multiLevelType w:val="hybridMultilevel"/>
    <w:tmpl w:val="7C647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57057B"/>
    <w:multiLevelType w:val="hybridMultilevel"/>
    <w:tmpl w:val="FDB4A5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48C6F4D"/>
    <w:multiLevelType w:val="hybridMultilevel"/>
    <w:tmpl w:val="C6AE9C84"/>
    <w:lvl w:ilvl="0" w:tplc="9B0CB42E">
      <w:start w:val="1"/>
      <w:numFmt w:val="decimal"/>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7" w15:restartNumberingAfterBreak="0">
    <w:nsid w:val="55167275"/>
    <w:multiLevelType w:val="hybridMultilevel"/>
    <w:tmpl w:val="07C43EF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55E86F3A"/>
    <w:multiLevelType w:val="hybridMultilevel"/>
    <w:tmpl w:val="64CC4B9A"/>
    <w:lvl w:ilvl="0" w:tplc="EA428338">
      <w:start w:val="1"/>
      <w:numFmt w:val="upp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9" w15:restartNumberingAfterBreak="0">
    <w:nsid w:val="603F2C34"/>
    <w:multiLevelType w:val="hybridMultilevel"/>
    <w:tmpl w:val="9C7CEA12"/>
    <w:lvl w:ilvl="0" w:tplc="3F3AEE82">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0" w15:restartNumberingAfterBreak="0">
    <w:nsid w:val="68DB5A0C"/>
    <w:multiLevelType w:val="hybridMultilevel"/>
    <w:tmpl w:val="8C58AE3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6FCC3AC5"/>
    <w:multiLevelType w:val="hybridMultilevel"/>
    <w:tmpl w:val="E56AA6A2"/>
    <w:lvl w:ilvl="0" w:tplc="CD50EA6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2" w15:restartNumberingAfterBreak="0">
    <w:nsid w:val="77781846"/>
    <w:multiLevelType w:val="hybridMultilevel"/>
    <w:tmpl w:val="8E6A25D0"/>
    <w:lvl w:ilvl="0" w:tplc="F2AAFBAC">
      <w:start w:val="18"/>
      <w:numFmt w:val="upperLetter"/>
      <w:lvlText w:val="%1."/>
      <w:lvlJc w:val="left"/>
      <w:pPr>
        <w:ind w:left="2705" w:hanging="360"/>
      </w:pPr>
      <w:rPr>
        <w:rFonts w:hint="default"/>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3" w15:restartNumberingAfterBreak="0">
    <w:nsid w:val="7A433CB6"/>
    <w:multiLevelType w:val="hybridMultilevel"/>
    <w:tmpl w:val="B5B2F016"/>
    <w:lvl w:ilvl="0" w:tplc="0416000F">
      <w:start w:val="1"/>
      <w:numFmt w:val="decimal"/>
      <w:lvlText w:val="%1."/>
      <w:lvlJc w:val="left"/>
      <w:pPr>
        <w:tabs>
          <w:tab w:val="num" w:pos="2840"/>
        </w:tabs>
        <w:ind w:left="2840" w:hanging="360"/>
      </w:pPr>
    </w:lvl>
    <w:lvl w:ilvl="1" w:tplc="04160001">
      <w:start w:val="1"/>
      <w:numFmt w:val="bullet"/>
      <w:lvlText w:val=""/>
      <w:lvlJc w:val="left"/>
      <w:pPr>
        <w:tabs>
          <w:tab w:val="num" w:pos="3560"/>
        </w:tabs>
        <w:ind w:left="3560" w:hanging="360"/>
      </w:pPr>
      <w:rPr>
        <w:rFonts w:ascii="Symbol" w:hAnsi="Symbol" w:hint="default"/>
      </w:rPr>
    </w:lvl>
    <w:lvl w:ilvl="2" w:tplc="0416001B" w:tentative="1">
      <w:start w:val="1"/>
      <w:numFmt w:val="lowerRoman"/>
      <w:lvlText w:val="%3."/>
      <w:lvlJc w:val="right"/>
      <w:pPr>
        <w:tabs>
          <w:tab w:val="num" w:pos="4280"/>
        </w:tabs>
        <w:ind w:left="4280" w:hanging="180"/>
      </w:pPr>
    </w:lvl>
    <w:lvl w:ilvl="3" w:tplc="0416000F" w:tentative="1">
      <w:start w:val="1"/>
      <w:numFmt w:val="decimal"/>
      <w:lvlText w:val="%4."/>
      <w:lvlJc w:val="left"/>
      <w:pPr>
        <w:tabs>
          <w:tab w:val="num" w:pos="5000"/>
        </w:tabs>
        <w:ind w:left="5000" w:hanging="360"/>
      </w:pPr>
    </w:lvl>
    <w:lvl w:ilvl="4" w:tplc="04160019" w:tentative="1">
      <w:start w:val="1"/>
      <w:numFmt w:val="lowerLetter"/>
      <w:lvlText w:val="%5."/>
      <w:lvlJc w:val="left"/>
      <w:pPr>
        <w:tabs>
          <w:tab w:val="num" w:pos="5720"/>
        </w:tabs>
        <w:ind w:left="5720" w:hanging="360"/>
      </w:pPr>
    </w:lvl>
    <w:lvl w:ilvl="5" w:tplc="0416001B" w:tentative="1">
      <w:start w:val="1"/>
      <w:numFmt w:val="lowerRoman"/>
      <w:lvlText w:val="%6."/>
      <w:lvlJc w:val="right"/>
      <w:pPr>
        <w:tabs>
          <w:tab w:val="num" w:pos="6440"/>
        </w:tabs>
        <w:ind w:left="6440" w:hanging="180"/>
      </w:pPr>
    </w:lvl>
    <w:lvl w:ilvl="6" w:tplc="0416000F" w:tentative="1">
      <w:start w:val="1"/>
      <w:numFmt w:val="decimal"/>
      <w:lvlText w:val="%7."/>
      <w:lvlJc w:val="left"/>
      <w:pPr>
        <w:tabs>
          <w:tab w:val="num" w:pos="7160"/>
        </w:tabs>
        <w:ind w:left="7160" w:hanging="360"/>
      </w:pPr>
    </w:lvl>
    <w:lvl w:ilvl="7" w:tplc="04160019" w:tentative="1">
      <w:start w:val="1"/>
      <w:numFmt w:val="lowerLetter"/>
      <w:lvlText w:val="%8."/>
      <w:lvlJc w:val="left"/>
      <w:pPr>
        <w:tabs>
          <w:tab w:val="num" w:pos="7880"/>
        </w:tabs>
        <w:ind w:left="7880" w:hanging="360"/>
      </w:pPr>
    </w:lvl>
    <w:lvl w:ilvl="8" w:tplc="0416001B" w:tentative="1">
      <w:start w:val="1"/>
      <w:numFmt w:val="lowerRoman"/>
      <w:lvlText w:val="%9."/>
      <w:lvlJc w:val="right"/>
      <w:pPr>
        <w:tabs>
          <w:tab w:val="num" w:pos="8600"/>
        </w:tabs>
        <w:ind w:left="8600" w:hanging="180"/>
      </w:pPr>
    </w:lvl>
  </w:abstractNum>
  <w:num w:numId="1">
    <w:abstractNumId w:val="2"/>
  </w:num>
  <w:num w:numId="2">
    <w:abstractNumId w:val="10"/>
  </w:num>
  <w:num w:numId="3">
    <w:abstractNumId w:val="5"/>
  </w:num>
  <w:num w:numId="4">
    <w:abstractNumId w:val="7"/>
  </w:num>
  <w:num w:numId="5">
    <w:abstractNumId w:val="1"/>
  </w:num>
  <w:num w:numId="6">
    <w:abstractNumId w:val="13"/>
  </w:num>
  <w:num w:numId="7">
    <w:abstractNumId w:val="11"/>
  </w:num>
  <w:num w:numId="8">
    <w:abstractNumId w:val="6"/>
  </w:num>
  <w:num w:numId="9">
    <w:abstractNumId w:val="3"/>
  </w:num>
  <w:num w:numId="10">
    <w:abstractNumId w:val="9"/>
  </w:num>
  <w:num w:numId="11">
    <w:abstractNumId w:val="8"/>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7D"/>
    <w:rsid w:val="00001C76"/>
    <w:rsid w:val="00001D52"/>
    <w:rsid w:val="00010F48"/>
    <w:rsid w:val="0001159E"/>
    <w:rsid w:val="0001792C"/>
    <w:rsid w:val="00020537"/>
    <w:rsid w:val="00025795"/>
    <w:rsid w:val="00027BDA"/>
    <w:rsid w:val="0003493C"/>
    <w:rsid w:val="00040943"/>
    <w:rsid w:val="00040A26"/>
    <w:rsid w:val="00043415"/>
    <w:rsid w:val="00047A2D"/>
    <w:rsid w:val="00053704"/>
    <w:rsid w:val="00056FA9"/>
    <w:rsid w:val="00062FB3"/>
    <w:rsid w:val="0006621C"/>
    <w:rsid w:val="00071821"/>
    <w:rsid w:val="00074E09"/>
    <w:rsid w:val="000810B6"/>
    <w:rsid w:val="00083040"/>
    <w:rsid w:val="000943C9"/>
    <w:rsid w:val="0009552E"/>
    <w:rsid w:val="000A1094"/>
    <w:rsid w:val="000A53B7"/>
    <w:rsid w:val="000C15D8"/>
    <w:rsid w:val="000C5D5E"/>
    <w:rsid w:val="000C64C9"/>
    <w:rsid w:val="000D0D94"/>
    <w:rsid w:val="000D7E99"/>
    <w:rsid w:val="000E49FC"/>
    <w:rsid w:val="000F463B"/>
    <w:rsid w:val="000F6CE9"/>
    <w:rsid w:val="0010775E"/>
    <w:rsid w:val="001148C9"/>
    <w:rsid w:val="00114970"/>
    <w:rsid w:val="001173F5"/>
    <w:rsid w:val="00122F28"/>
    <w:rsid w:val="001245B5"/>
    <w:rsid w:val="00124B5A"/>
    <w:rsid w:val="00132C3C"/>
    <w:rsid w:val="0014177B"/>
    <w:rsid w:val="00167B72"/>
    <w:rsid w:val="00171073"/>
    <w:rsid w:val="00180359"/>
    <w:rsid w:val="00181A76"/>
    <w:rsid w:val="001874BA"/>
    <w:rsid w:val="001927FD"/>
    <w:rsid w:val="001C3F5C"/>
    <w:rsid w:val="001C55EB"/>
    <w:rsid w:val="001D5B9E"/>
    <w:rsid w:val="001E4A6E"/>
    <w:rsid w:val="001E5373"/>
    <w:rsid w:val="001E5BC2"/>
    <w:rsid w:val="001E7BE6"/>
    <w:rsid w:val="001F011E"/>
    <w:rsid w:val="001F755E"/>
    <w:rsid w:val="0021504C"/>
    <w:rsid w:val="00221A9D"/>
    <w:rsid w:val="00222F97"/>
    <w:rsid w:val="002266C6"/>
    <w:rsid w:val="00233D62"/>
    <w:rsid w:val="002352AE"/>
    <w:rsid w:val="00247DA7"/>
    <w:rsid w:val="00250FB1"/>
    <w:rsid w:val="0025646C"/>
    <w:rsid w:val="00277259"/>
    <w:rsid w:val="002949C2"/>
    <w:rsid w:val="00294C49"/>
    <w:rsid w:val="002A5A2E"/>
    <w:rsid w:val="002A7E7D"/>
    <w:rsid w:val="002C1221"/>
    <w:rsid w:val="002C4FD2"/>
    <w:rsid w:val="002C76C7"/>
    <w:rsid w:val="002D667E"/>
    <w:rsid w:val="002E1ECD"/>
    <w:rsid w:val="002E6013"/>
    <w:rsid w:val="002F3672"/>
    <w:rsid w:val="002F3F1F"/>
    <w:rsid w:val="00306BCC"/>
    <w:rsid w:val="003307F8"/>
    <w:rsid w:val="00331E2D"/>
    <w:rsid w:val="00336147"/>
    <w:rsid w:val="0033783A"/>
    <w:rsid w:val="00345067"/>
    <w:rsid w:val="00375904"/>
    <w:rsid w:val="003B142A"/>
    <w:rsid w:val="003B4B8F"/>
    <w:rsid w:val="003B6934"/>
    <w:rsid w:val="003D3F2B"/>
    <w:rsid w:val="003D5994"/>
    <w:rsid w:val="003E1EAC"/>
    <w:rsid w:val="003F1E57"/>
    <w:rsid w:val="003F64FB"/>
    <w:rsid w:val="004001DE"/>
    <w:rsid w:val="004101C3"/>
    <w:rsid w:val="00411DA1"/>
    <w:rsid w:val="004255F4"/>
    <w:rsid w:val="00425FC1"/>
    <w:rsid w:val="00433B0C"/>
    <w:rsid w:val="00457D1E"/>
    <w:rsid w:val="0046790E"/>
    <w:rsid w:val="004758ED"/>
    <w:rsid w:val="00484242"/>
    <w:rsid w:val="00496469"/>
    <w:rsid w:val="004A62C9"/>
    <w:rsid w:val="004A7B62"/>
    <w:rsid w:val="004C23A7"/>
    <w:rsid w:val="004C59D8"/>
    <w:rsid w:val="004C69C6"/>
    <w:rsid w:val="004D60E6"/>
    <w:rsid w:val="004D77C2"/>
    <w:rsid w:val="004E2F8D"/>
    <w:rsid w:val="004E7F09"/>
    <w:rsid w:val="004F3DF6"/>
    <w:rsid w:val="0050055B"/>
    <w:rsid w:val="0050151A"/>
    <w:rsid w:val="005047D6"/>
    <w:rsid w:val="005163AF"/>
    <w:rsid w:val="00532281"/>
    <w:rsid w:val="00532C47"/>
    <w:rsid w:val="00534348"/>
    <w:rsid w:val="00540D8A"/>
    <w:rsid w:val="005500C5"/>
    <w:rsid w:val="0055185C"/>
    <w:rsid w:val="00575CDC"/>
    <w:rsid w:val="00580C0B"/>
    <w:rsid w:val="0058516D"/>
    <w:rsid w:val="00587445"/>
    <w:rsid w:val="0059273D"/>
    <w:rsid w:val="00593E33"/>
    <w:rsid w:val="005A5509"/>
    <w:rsid w:val="005B1DC8"/>
    <w:rsid w:val="005D29D9"/>
    <w:rsid w:val="005E1A64"/>
    <w:rsid w:val="0060597D"/>
    <w:rsid w:val="00610C8F"/>
    <w:rsid w:val="00613653"/>
    <w:rsid w:val="006211DC"/>
    <w:rsid w:val="00623BDB"/>
    <w:rsid w:val="006253DC"/>
    <w:rsid w:val="00633D90"/>
    <w:rsid w:val="00643B28"/>
    <w:rsid w:val="00644ACC"/>
    <w:rsid w:val="0066113F"/>
    <w:rsid w:val="00673550"/>
    <w:rsid w:val="0067374A"/>
    <w:rsid w:val="00676993"/>
    <w:rsid w:val="00677A37"/>
    <w:rsid w:val="0068163E"/>
    <w:rsid w:val="00684953"/>
    <w:rsid w:val="00697028"/>
    <w:rsid w:val="006A3FF9"/>
    <w:rsid w:val="006B00D2"/>
    <w:rsid w:val="006D02E6"/>
    <w:rsid w:val="006D5A84"/>
    <w:rsid w:val="006D6CF5"/>
    <w:rsid w:val="006E47DA"/>
    <w:rsid w:val="006F5EE8"/>
    <w:rsid w:val="00710710"/>
    <w:rsid w:val="007164D3"/>
    <w:rsid w:val="00716E3F"/>
    <w:rsid w:val="00723216"/>
    <w:rsid w:val="00725AFB"/>
    <w:rsid w:val="007352DA"/>
    <w:rsid w:val="0074260D"/>
    <w:rsid w:val="00747293"/>
    <w:rsid w:val="007600FD"/>
    <w:rsid w:val="00777083"/>
    <w:rsid w:val="007807C5"/>
    <w:rsid w:val="0078771F"/>
    <w:rsid w:val="00791B38"/>
    <w:rsid w:val="00795832"/>
    <w:rsid w:val="007A2C32"/>
    <w:rsid w:val="007A520C"/>
    <w:rsid w:val="007A5308"/>
    <w:rsid w:val="007A6B0B"/>
    <w:rsid w:val="007B1F0A"/>
    <w:rsid w:val="007B4145"/>
    <w:rsid w:val="007B5436"/>
    <w:rsid w:val="007C29D7"/>
    <w:rsid w:val="007D32E0"/>
    <w:rsid w:val="007E256E"/>
    <w:rsid w:val="007F0EED"/>
    <w:rsid w:val="007F33BA"/>
    <w:rsid w:val="008033DD"/>
    <w:rsid w:val="008035DD"/>
    <w:rsid w:val="00806771"/>
    <w:rsid w:val="00817069"/>
    <w:rsid w:val="008178A9"/>
    <w:rsid w:val="008205DF"/>
    <w:rsid w:val="00822A95"/>
    <w:rsid w:val="00827FEC"/>
    <w:rsid w:val="008330D9"/>
    <w:rsid w:val="00837517"/>
    <w:rsid w:val="008409CB"/>
    <w:rsid w:val="00841327"/>
    <w:rsid w:val="00853D88"/>
    <w:rsid w:val="00854BF6"/>
    <w:rsid w:val="00864B60"/>
    <w:rsid w:val="00865D6C"/>
    <w:rsid w:val="00877AE3"/>
    <w:rsid w:val="00880F64"/>
    <w:rsid w:val="0089230F"/>
    <w:rsid w:val="008A6DB4"/>
    <w:rsid w:val="008A6F98"/>
    <w:rsid w:val="008B0A4E"/>
    <w:rsid w:val="008B4E9B"/>
    <w:rsid w:val="008C118A"/>
    <w:rsid w:val="008C290D"/>
    <w:rsid w:val="008C4DD6"/>
    <w:rsid w:val="008D40A0"/>
    <w:rsid w:val="008D4952"/>
    <w:rsid w:val="00911F63"/>
    <w:rsid w:val="00913456"/>
    <w:rsid w:val="00915744"/>
    <w:rsid w:val="00916F53"/>
    <w:rsid w:val="0092321C"/>
    <w:rsid w:val="00932203"/>
    <w:rsid w:val="00937EDC"/>
    <w:rsid w:val="00957E97"/>
    <w:rsid w:val="009600DA"/>
    <w:rsid w:val="00970946"/>
    <w:rsid w:val="00980D69"/>
    <w:rsid w:val="00982BD4"/>
    <w:rsid w:val="00997510"/>
    <w:rsid w:val="009B05EB"/>
    <w:rsid w:val="009B1987"/>
    <w:rsid w:val="009C4EBC"/>
    <w:rsid w:val="009D39F8"/>
    <w:rsid w:val="009E76D0"/>
    <w:rsid w:val="009F02D6"/>
    <w:rsid w:val="009F6566"/>
    <w:rsid w:val="009F7C62"/>
    <w:rsid w:val="00A013FE"/>
    <w:rsid w:val="00A01558"/>
    <w:rsid w:val="00A07C15"/>
    <w:rsid w:val="00A10DAD"/>
    <w:rsid w:val="00A11FB4"/>
    <w:rsid w:val="00A14694"/>
    <w:rsid w:val="00A15EBE"/>
    <w:rsid w:val="00A21C7D"/>
    <w:rsid w:val="00A25CFC"/>
    <w:rsid w:val="00A278BC"/>
    <w:rsid w:val="00A53B42"/>
    <w:rsid w:val="00A53EE1"/>
    <w:rsid w:val="00A55A6C"/>
    <w:rsid w:val="00A66168"/>
    <w:rsid w:val="00A663D1"/>
    <w:rsid w:val="00A6725E"/>
    <w:rsid w:val="00A73014"/>
    <w:rsid w:val="00A7317C"/>
    <w:rsid w:val="00A84022"/>
    <w:rsid w:val="00A84F39"/>
    <w:rsid w:val="00A874E9"/>
    <w:rsid w:val="00A90673"/>
    <w:rsid w:val="00A91F61"/>
    <w:rsid w:val="00AA28AB"/>
    <w:rsid w:val="00AA3108"/>
    <w:rsid w:val="00AB7164"/>
    <w:rsid w:val="00AD0386"/>
    <w:rsid w:val="00AD26F7"/>
    <w:rsid w:val="00AE57B1"/>
    <w:rsid w:val="00B01E03"/>
    <w:rsid w:val="00B02834"/>
    <w:rsid w:val="00B11421"/>
    <w:rsid w:val="00B11BDE"/>
    <w:rsid w:val="00B22958"/>
    <w:rsid w:val="00B41FE4"/>
    <w:rsid w:val="00B51C8E"/>
    <w:rsid w:val="00B616F9"/>
    <w:rsid w:val="00B62E7F"/>
    <w:rsid w:val="00B70550"/>
    <w:rsid w:val="00B74635"/>
    <w:rsid w:val="00B76815"/>
    <w:rsid w:val="00B9403B"/>
    <w:rsid w:val="00BA6D69"/>
    <w:rsid w:val="00BA7E73"/>
    <w:rsid w:val="00BB2A5A"/>
    <w:rsid w:val="00BC07B2"/>
    <w:rsid w:val="00BC7745"/>
    <w:rsid w:val="00BD326C"/>
    <w:rsid w:val="00BE54A9"/>
    <w:rsid w:val="00BE7720"/>
    <w:rsid w:val="00BF2A51"/>
    <w:rsid w:val="00C166C4"/>
    <w:rsid w:val="00C16868"/>
    <w:rsid w:val="00C24630"/>
    <w:rsid w:val="00C50FDF"/>
    <w:rsid w:val="00C666AB"/>
    <w:rsid w:val="00C67D25"/>
    <w:rsid w:val="00C70761"/>
    <w:rsid w:val="00C8356A"/>
    <w:rsid w:val="00C90645"/>
    <w:rsid w:val="00C95C0B"/>
    <w:rsid w:val="00C96456"/>
    <w:rsid w:val="00CA0283"/>
    <w:rsid w:val="00CB1A97"/>
    <w:rsid w:val="00CC4CCE"/>
    <w:rsid w:val="00CD5D9D"/>
    <w:rsid w:val="00CD7897"/>
    <w:rsid w:val="00CE1732"/>
    <w:rsid w:val="00CE4241"/>
    <w:rsid w:val="00CE4D81"/>
    <w:rsid w:val="00CE547F"/>
    <w:rsid w:val="00D00B65"/>
    <w:rsid w:val="00D013C0"/>
    <w:rsid w:val="00D07506"/>
    <w:rsid w:val="00D1023A"/>
    <w:rsid w:val="00D200B0"/>
    <w:rsid w:val="00D304C7"/>
    <w:rsid w:val="00D33806"/>
    <w:rsid w:val="00D353B6"/>
    <w:rsid w:val="00D37E7C"/>
    <w:rsid w:val="00D41C32"/>
    <w:rsid w:val="00D5023A"/>
    <w:rsid w:val="00D56DF0"/>
    <w:rsid w:val="00D60375"/>
    <w:rsid w:val="00D646CD"/>
    <w:rsid w:val="00D652DF"/>
    <w:rsid w:val="00D75D6B"/>
    <w:rsid w:val="00D9797E"/>
    <w:rsid w:val="00DB6DF4"/>
    <w:rsid w:val="00DC0795"/>
    <w:rsid w:val="00DC0D94"/>
    <w:rsid w:val="00DC0E4B"/>
    <w:rsid w:val="00DC1631"/>
    <w:rsid w:val="00DC458F"/>
    <w:rsid w:val="00DC53FD"/>
    <w:rsid w:val="00DE2702"/>
    <w:rsid w:val="00DE372B"/>
    <w:rsid w:val="00DE46CF"/>
    <w:rsid w:val="00DE69F9"/>
    <w:rsid w:val="00DF1D6D"/>
    <w:rsid w:val="00DF2C44"/>
    <w:rsid w:val="00DF5AD1"/>
    <w:rsid w:val="00E11DD3"/>
    <w:rsid w:val="00E13178"/>
    <w:rsid w:val="00E26054"/>
    <w:rsid w:val="00E33C3F"/>
    <w:rsid w:val="00E34658"/>
    <w:rsid w:val="00E3694A"/>
    <w:rsid w:val="00E40768"/>
    <w:rsid w:val="00E40BFC"/>
    <w:rsid w:val="00E417EF"/>
    <w:rsid w:val="00E42137"/>
    <w:rsid w:val="00E432A7"/>
    <w:rsid w:val="00E44426"/>
    <w:rsid w:val="00E54338"/>
    <w:rsid w:val="00E73701"/>
    <w:rsid w:val="00E74365"/>
    <w:rsid w:val="00E74C62"/>
    <w:rsid w:val="00E77BB2"/>
    <w:rsid w:val="00E8231E"/>
    <w:rsid w:val="00E8786B"/>
    <w:rsid w:val="00E87F9C"/>
    <w:rsid w:val="00EA3207"/>
    <w:rsid w:val="00EA6F47"/>
    <w:rsid w:val="00EC48FD"/>
    <w:rsid w:val="00EC6741"/>
    <w:rsid w:val="00EC6C1A"/>
    <w:rsid w:val="00F122B1"/>
    <w:rsid w:val="00F176DF"/>
    <w:rsid w:val="00F317A2"/>
    <w:rsid w:val="00F3238D"/>
    <w:rsid w:val="00F3268F"/>
    <w:rsid w:val="00F35B78"/>
    <w:rsid w:val="00F37249"/>
    <w:rsid w:val="00F43048"/>
    <w:rsid w:val="00F501EB"/>
    <w:rsid w:val="00F51DBE"/>
    <w:rsid w:val="00F5423D"/>
    <w:rsid w:val="00F61EC0"/>
    <w:rsid w:val="00F63E4B"/>
    <w:rsid w:val="00F94D47"/>
    <w:rsid w:val="00F974AB"/>
    <w:rsid w:val="00FB287C"/>
    <w:rsid w:val="00FB77DD"/>
    <w:rsid w:val="00FC4BA0"/>
    <w:rsid w:val="00FC7501"/>
    <w:rsid w:val="00FD2243"/>
    <w:rsid w:val="00FD2CD5"/>
    <w:rsid w:val="00FE24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8C5E"/>
  <w15:docId w15:val="{A707B4A7-5B74-450F-A989-8E8AD47A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C62"/>
  </w:style>
  <w:style w:type="paragraph" w:styleId="Ttulo1">
    <w:name w:val="heading 1"/>
    <w:basedOn w:val="Normal"/>
    <w:next w:val="Normal"/>
    <w:qFormat/>
    <w:rsid w:val="001E4A6E"/>
    <w:pPr>
      <w:keepNext/>
      <w:jc w:val="both"/>
      <w:outlineLvl w:val="0"/>
    </w:pPr>
    <w:rPr>
      <w:b/>
      <w:bCs/>
      <w:u w:val="single"/>
    </w:rPr>
  </w:style>
  <w:style w:type="paragraph" w:styleId="Ttulo2">
    <w:name w:val="heading 2"/>
    <w:basedOn w:val="Normal"/>
    <w:next w:val="Normal"/>
    <w:link w:val="Ttulo2Char"/>
    <w:semiHidden/>
    <w:unhideWhenUsed/>
    <w:qFormat/>
    <w:rsid w:val="00F94D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F94D4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semiHidden/>
    <w:unhideWhenUsed/>
    <w:qFormat/>
    <w:rsid w:val="007807C5"/>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qFormat/>
    <w:rsid w:val="001E4A6E"/>
    <w:pPr>
      <w:keepNext/>
      <w:jc w:val="center"/>
      <w:outlineLvl w:val="6"/>
    </w:pPr>
    <w:rPr>
      <w:b/>
      <w:bCs/>
      <w:position w:val="8"/>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E4A6E"/>
    <w:pPr>
      <w:tabs>
        <w:tab w:val="center" w:pos="4320"/>
        <w:tab w:val="right" w:pos="8640"/>
      </w:tabs>
    </w:pPr>
  </w:style>
  <w:style w:type="character" w:styleId="Nmerodepgina">
    <w:name w:val="page number"/>
    <w:basedOn w:val="Fontepargpadro"/>
    <w:rsid w:val="001E4A6E"/>
  </w:style>
  <w:style w:type="paragraph" w:styleId="Rodap">
    <w:name w:val="footer"/>
    <w:basedOn w:val="Normal"/>
    <w:link w:val="RodapChar"/>
    <w:rsid w:val="001E4A6E"/>
    <w:pPr>
      <w:tabs>
        <w:tab w:val="center" w:pos="4320"/>
        <w:tab w:val="right" w:pos="8640"/>
      </w:tabs>
    </w:pPr>
  </w:style>
  <w:style w:type="paragraph" w:styleId="Corpodetexto">
    <w:name w:val="Body Text"/>
    <w:basedOn w:val="Normal"/>
    <w:rsid w:val="001E4A6E"/>
    <w:pPr>
      <w:jc w:val="both"/>
    </w:pPr>
    <w:rPr>
      <w:b/>
      <w:bCs/>
      <w:sz w:val="28"/>
    </w:rPr>
  </w:style>
  <w:style w:type="paragraph" w:styleId="Recuodecorpodetexto">
    <w:name w:val="Body Text Indent"/>
    <w:basedOn w:val="Normal"/>
    <w:rsid w:val="009F7C62"/>
    <w:pPr>
      <w:spacing w:after="120"/>
      <w:ind w:left="283"/>
    </w:pPr>
  </w:style>
  <w:style w:type="paragraph" w:styleId="Textodebalo">
    <w:name w:val="Balloon Text"/>
    <w:basedOn w:val="Normal"/>
    <w:semiHidden/>
    <w:rsid w:val="00E44426"/>
    <w:rPr>
      <w:rFonts w:ascii="Tahoma" w:hAnsi="Tahoma" w:cs="Tahoma"/>
      <w:sz w:val="16"/>
      <w:szCs w:val="16"/>
    </w:rPr>
  </w:style>
  <w:style w:type="character" w:customStyle="1" w:styleId="RodapChar">
    <w:name w:val="Rodapé Char"/>
    <w:link w:val="Rodap"/>
    <w:rsid w:val="00534348"/>
  </w:style>
  <w:style w:type="character" w:styleId="Hyperlink">
    <w:name w:val="Hyperlink"/>
    <w:rsid w:val="00534348"/>
    <w:rPr>
      <w:color w:val="0000FF"/>
      <w:u w:val="single"/>
    </w:rPr>
  </w:style>
  <w:style w:type="paragraph" w:customStyle="1" w:styleId="Ttulo41">
    <w:name w:val="Título 41"/>
    <w:basedOn w:val="Normal"/>
    <w:next w:val="Normal"/>
    <w:rsid w:val="00CE4241"/>
    <w:pPr>
      <w:widowControl w:val="0"/>
      <w:suppressAutoHyphens/>
      <w:spacing w:before="240" w:after="60"/>
    </w:pPr>
    <w:rPr>
      <w:rFonts w:eastAsia="Arial Unicode MS"/>
      <w:b/>
      <w:bCs/>
      <w:kern w:val="1"/>
      <w:sz w:val="28"/>
      <w:szCs w:val="28"/>
    </w:rPr>
  </w:style>
  <w:style w:type="character" w:styleId="Refdecomentrio">
    <w:name w:val="annotation reference"/>
    <w:rsid w:val="0078771F"/>
    <w:rPr>
      <w:sz w:val="16"/>
      <w:szCs w:val="16"/>
    </w:rPr>
  </w:style>
  <w:style w:type="paragraph" w:styleId="Textodecomentrio">
    <w:name w:val="annotation text"/>
    <w:basedOn w:val="Normal"/>
    <w:link w:val="TextodecomentrioChar"/>
    <w:rsid w:val="0078771F"/>
  </w:style>
  <w:style w:type="character" w:customStyle="1" w:styleId="TextodecomentrioChar">
    <w:name w:val="Texto de comentário Char"/>
    <w:basedOn w:val="Fontepargpadro"/>
    <w:link w:val="Textodecomentrio"/>
    <w:rsid w:val="0078771F"/>
  </w:style>
  <w:style w:type="paragraph" w:styleId="Assuntodocomentrio">
    <w:name w:val="annotation subject"/>
    <w:basedOn w:val="Textodecomentrio"/>
    <w:next w:val="Textodecomentrio"/>
    <w:link w:val="AssuntodocomentrioChar"/>
    <w:rsid w:val="0078771F"/>
    <w:rPr>
      <w:b/>
      <w:bCs/>
    </w:rPr>
  </w:style>
  <w:style w:type="character" w:customStyle="1" w:styleId="AssuntodocomentrioChar">
    <w:name w:val="Assunto do comentário Char"/>
    <w:link w:val="Assuntodocomentrio"/>
    <w:rsid w:val="0078771F"/>
    <w:rPr>
      <w:b/>
      <w:bCs/>
    </w:rPr>
  </w:style>
  <w:style w:type="paragraph" w:styleId="PargrafodaLista">
    <w:name w:val="List Paragraph"/>
    <w:basedOn w:val="Normal"/>
    <w:uiPriority w:val="34"/>
    <w:qFormat/>
    <w:rsid w:val="008B4E9B"/>
    <w:pPr>
      <w:ind w:left="720"/>
      <w:contextualSpacing/>
    </w:pPr>
  </w:style>
  <w:style w:type="character" w:customStyle="1" w:styleId="Ttulo4Char">
    <w:name w:val="Título 4 Char"/>
    <w:basedOn w:val="Fontepargpadro"/>
    <w:link w:val="Ttulo4"/>
    <w:semiHidden/>
    <w:rsid w:val="007807C5"/>
    <w:rPr>
      <w:rFonts w:asciiTheme="majorHAnsi" w:eastAsiaTheme="majorEastAsia" w:hAnsiTheme="majorHAnsi" w:cstheme="majorBidi"/>
      <w:i/>
      <w:iCs/>
      <w:color w:val="2E74B5" w:themeColor="accent1" w:themeShade="BF"/>
    </w:rPr>
  </w:style>
  <w:style w:type="paragraph" w:customStyle="1" w:styleId="TextosemFormatao1">
    <w:name w:val="Texto sem Formatação1"/>
    <w:basedOn w:val="Normal"/>
    <w:rsid w:val="00053704"/>
    <w:pPr>
      <w:widowControl w:val="0"/>
      <w:overflowPunct w:val="0"/>
      <w:autoSpaceDE w:val="0"/>
      <w:autoSpaceDN w:val="0"/>
      <w:adjustRightInd w:val="0"/>
      <w:textAlignment w:val="baseline"/>
    </w:pPr>
    <w:rPr>
      <w:rFonts w:ascii="Courier New" w:hAnsi="Courier New"/>
    </w:rPr>
  </w:style>
  <w:style w:type="table" w:styleId="Tabelacomgrade">
    <w:name w:val="Table Grid"/>
    <w:basedOn w:val="Tabelanormal"/>
    <w:uiPriority w:val="59"/>
    <w:rsid w:val="00053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semiHidden/>
    <w:rsid w:val="00F94D47"/>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F94D47"/>
    <w:rPr>
      <w:rFonts w:asciiTheme="majorHAnsi" w:eastAsiaTheme="majorEastAsia" w:hAnsiTheme="majorHAnsi" w:cstheme="majorBidi"/>
      <w:color w:val="1F4D78" w:themeColor="accent1" w:themeShade="7F"/>
      <w:sz w:val="24"/>
      <w:szCs w:val="24"/>
    </w:rPr>
  </w:style>
  <w:style w:type="paragraph" w:customStyle="1" w:styleId="Default">
    <w:name w:val="Default"/>
    <w:uiPriority w:val="99"/>
    <w:rsid w:val="00C166C4"/>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166C4"/>
    <w:pPr>
      <w:spacing w:before="100" w:beforeAutospacing="1" w:after="100" w:afterAutospacing="1"/>
    </w:pPr>
    <w:rPr>
      <w:sz w:val="24"/>
      <w:szCs w:val="24"/>
    </w:rPr>
  </w:style>
  <w:style w:type="paragraph" w:customStyle="1" w:styleId="texto1">
    <w:name w:val="texto1"/>
    <w:basedOn w:val="Normal"/>
    <w:uiPriority w:val="99"/>
    <w:rsid w:val="00C166C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4421">
      <w:bodyDiv w:val="1"/>
      <w:marLeft w:val="0"/>
      <w:marRight w:val="0"/>
      <w:marTop w:val="0"/>
      <w:marBottom w:val="0"/>
      <w:divBdr>
        <w:top w:val="none" w:sz="0" w:space="0" w:color="auto"/>
        <w:left w:val="none" w:sz="0" w:space="0" w:color="auto"/>
        <w:bottom w:val="none" w:sz="0" w:space="0" w:color="auto"/>
        <w:right w:val="none" w:sz="0" w:space="0" w:color="auto"/>
      </w:divBdr>
    </w:div>
    <w:div w:id="824904365">
      <w:bodyDiv w:val="1"/>
      <w:marLeft w:val="0"/>
      <w:marRight w:val="0"/>
      <w:marTop w:val="0"/>
      <w:marBottom w:val="0"/>
      <w:divBdr>
        <w:top w:val="none" w:sz="0" w:space="0" w:color="auto"/>
        <w:left w:val="none" w:sz="0" w:space="0" w:color="auto"/>
        <w:bottom w:val="none" w:sz="0" w:space="0" w:color="auto"/>
        <w:right w:val="none" w:sz="0" w:space="0" w:color="auto"/>
      </w:divBdr>
    </w:div>
    <w:div w:id="959382466">
      <w:bodyDiv w:val="1"/>
      <w:marLeft w:val="0"/>
      <w:marRight w:val="0"/>
      <w:marTop w:val="0"/>
      <w:marBottom w:val="0"/>
      <w:divBdr>
        <w:top w:val="none" w:sz="0" w:space="0" w:color="auto"/>
        <w:left w:val="none" w:sz="0" w:space="0" w:color="auto"/>
        <w:bottom w:val="none" w:sz="0" w:space="0" w:color="auto"/>
        <w:right w:val="none" w:sz="0" w:space="0" w:color="auto"/>
      </w:divBdr>
      <w:divsChild>
        <w:div w:id="1825930899">
          <w:marLeft w:val="-600"/>
          <w:marRight w:val="0"/>
          <w:marTop w:val="150"/>
          <w:marBottom w:val="0"/>
          <w:divBdr>
            <w:top w:val="none" w:sz="0" w:space="0" w:color="auto"/>
            <w:left w:val="none" w:sz="0" w:space="0" w:color="auto"/>
            <w:bottom w:val="none" w:sz="0" w:space="0" w:color="auto"/>
            <w:right w:val="none" w:sz="0" w:space="0" w:color="auto"/>
          </w:divBdr>
        </w:div>
      </w:divsChild>
    </w:div>
    <w:div w:id="2023126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3101</TotalTime>
  <Pages>5</Pages>
  <Words>1593</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EXCELENTÍSSIMO SENHOR DOUTOR JUIZ DE DIREITO DA COMARCA DE MODELO    –       ESTADO DE SANTA CATARINA</vt:lpstr>
    </vt:vector>
  </TitlesOfParts>
  <Company>Hewlett-Packard</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DA COMARCA DE MODELO    –       ESTADO DE SANTA CATARINA</dc:title>
  <dc:subject/>
  <dc:creator>.</dc:creator>
  <cp:keywords/>
  <dc:description/>
  <cp:lastModifiedBy>Cesar</cp:lastModifiedBy>
  <cp:revision>3</cp:revision>
  <cp:lastPrinted>2021-02-23T11:21:00Z</cp:lastPrinted>
  <dcterms:created xsi:type="dcterms:W3CDTF">2021-04-28T09:48:00Z</dcterms:created>
  <dcterms:modified xsi:type="dcterms:W3CDTF">2021-10-26T22:33:00Z</dcterms:modified>
</cp:coreProperties>
</file>