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8" w:rsidRPr="00675CB9" w:rsidRDefault="00F958F8" w:rsidP="00F95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58F8" w:rsidRPr="00675CB9" w:rsidRDefault="00F958F8" w:rsidP="00F95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58F8" w:rsidRPr="00675CB9" w:rsidRDefault="00F958F8" w:rsidP="00F958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CB9">
        <w:rPr>
          <w:rFonts w:ascii="Times New Roman" w:hAnsi="Times New Roman" w:cs="Times New Roman"/>
          <w:b/>
          <w:bCs/>
          <w:sz w:val="28"/>
          <w:szCs w:val="28"/>
        </w:rPr>
        <w:t xml:space="preserve">LEI COMPLEMENTAR N. </w:t>
      </w:r>
      <w:r>
        <w:rPr>
          <w:rFonts w:ascii="Times New Roman" w:hAnsi="Times New Roman" w:cs="Times New Roman"/>
          <w:b/>
          <w:bCs/>
          <w:sz w:val="28"/>
          <w:szCs w:val="28"/>
        </w:rPr>
        <w:t>1.050</w:t>
      </w:r>
      <w:r w:rsidRPr="00675CB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75CB9">
        <w:rPr>
          <w:rFonts w:ascii="Times New Roman" w:hAnsi="Times New Roman" w:cs="Times New Roman"/>
          <w:b/>
          <w:bCs/>
          <w:sz w:val="28"/>
          <w:szCs w:val="28"/>
        </w:rPr>
        <w:t xml:space="preserve"> DE SETEMBRO DE 2015. </w:t>
      </w:r>
    </w:p>
    <w:p w:rsidR="00F958F8" w:rsidRPr="00675CB9" w:rsidRDefault="00F958F8" w:rsidP="00F958F8">
      <w:pPr>
        <w:rPr>
          <w:rFonts w:ascii="Times New Roman" w:hAnsi="Times New Roman" w:cs="Times New Roman"/>
          <w:bCs/>
          <w:sz w:val="28"/>
          <w:szCs w:val="28"/>
        </w:rPr>
      </w:pPr>
    </w:p>
    <w:p w:rsidR="00F958F8" w:rsidRPr="00675CB9" w:rsidRDefault="00F958F8" w:rsidP="00F958F8">
      <w:pPr>
        <w:rPr>
          <w:rFonts w:ascii="Times New Roman" w:hAnsi="Times New Roman" w:cs="Times New Roman"/>
          <w:bCs/>
          <w:sz w:val="28"/>
          <w:szCs w:val="28"/>
        </w:rPr>
      </w:pPr>
    </w:p>
    <w:p w:rsidR="00F958F8" w:rsidRPr="00675CB9" w:rsidRDefault="00F958F8" w:rsidP="00F958F8">
      <w:pPr>
        <w:pStyle w:val="Corpodetextorecuado"/>
        <w:ind w:left="993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58F8" w:rsidRPr="00675CB9" w:rsidRDefault="00F958F8" w:rsidP="00F958F8">
      <w:pPr>
        <w:pStyle w:val="Corpodetextorecuado"/>
        <w:ind w:left="993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58F8" w:rsidRPr="00675CB9" w:rsidRDefault="00F958F8" w:rsidP="00F958F8">
      <w:pPr>
        <w:pStyle w:val="Corpodetextorecuado"/>
        <w:ind w:left="1134" w:firstLine="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proofErr w:type="gramStart"/>
      <w:r w:rsidRPr="00675CB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“Dispõe Sobre Alterações a Lei Complementar n. 384/2001, que Trata do Estatuto dos Servidores Públicos Municipais de Sul Brasil, da Administração Direta e Indireta, trazendo aos servidores a garantia da </w:t>
      </w:r>
      <w:r w:rsidRPr="00675CB9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licença prêmio</w:t>
      </w:r>
      <w:r w:rsidRPr="00675CB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, e dá Outras Providências.</w:t>
      </w:r>
      <w:proofErr w:type="gramEnd"/>
    </w:p>
    <w:p w:rsidR="00F958F8" w:rsidRPr="00675CB9" w:rsidRDefault="00F958F8" w:rsidP="00F958F8">
      <w:pPr>
        <w:pStyle w:val="Corpodetextorecuado"/>
        <w:ind w:left="3119" w:firstLin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F958F8" w:rsidRPr="00675CB9" w:rsidRDefault="00F958F8" w:rsidP="00F958F8">
      <w:pPr>
        <w:pStyle w:val="Corpodetextorecuado"/>
        <w:ind w:left="3119" w:firstLine="0"/>
        <w:rPr>
          <w:rFonts w:ascii="Times New Roman" w:hAnsi="Times New Roman" w:cs="Times New Roman"/>
          <w:i/>
          <w:iCs/>
          <w:color w:val="auto"/>
        </w:rPr>
      </w:pPr>
    </w:p>
    <w:p w:rsidR="00F958F8" w:rsidRPr="00675CB9" w:rsidRDefault="00F958F8" w:rsidP="00F958F8">
      <w:pPr>
        <w:pStyle w:val="Padr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6"/>
          <w:szCs w:val="26"/>
        </w:rPr>
        <w:t>ÉDER IVAN MARMITT</w:t>
      </w:r>
      <w:r w:rsidRPr="00675CB9">
        <w:rPr>
          <w:rFonts w:ascii="Times New Roman" w:hAnsi="Times New Roman" w:cs="Times New Roman"/>
          <w:color w:val="auto"/>
          <w:sz w:val="24"/>
          <w:szCs w:val="24"/>
        </w:rPr>
        <w:t>, Prefeito Municipal de Sul Brasil, Estado de Santa Catarina, no uso das atribuições que lhe são conferidas por Lei, especialmente na forma da Lei Orgânica do Município;</w:t>
      </w:r>
    </w:p>
    <w:p w:rsidR="00F958F8" w:rsidRPr="00675CB9" w:rsidRDefault="00F958F8" w:rsidP="00F958F8">
      <w:pPr>
        <w:pStyle w:val="Padr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Submete </w:t>
      </w:r>
      <w:r w:rsidRPr="00675CB9">
        <w:rPr>
          <w:rFonts w:ascii="Times New Roman" w:hAnsi="Times New Roman" w:cs="Times New Roman"/>
          <w:color w:val="auto"/>
          <w:sz w:val="24"/>
          <w:szCs w:val="24"/>
        </w:rPr>
        <w:t>à elevada apreciação da egrégia Câmara Municipal de Vereadores o seguinte Projeto de Lei Complementar que a Câmara aprovou e eu sancionei:</w:t>
      </w:r>
    </w:p>
    <w:p w:rsidR="00F958F8" w:rsidRPr="00675CB9" w:rsidRDefault="00F958F8" w:rsidP="00F958F8">
      <w:pPr>
        <w:pStyle w:val="Padr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4"/>
          <w:szCs w:val="24"/>
        </w:rPr>
        <w:t>CAPITULO IV</w:t>
      </w: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4"/>
          <w:szCs w:val="24"/>
        </w:rPr>
        <w:t>DAS LICENÇAS</w:t>
      </w: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Art. 1º</w:t>
      </w:r>
      <w:r w:rsidRPr="00675CB9">
        <w:rPr>
          <w:rFonts w:ascii="Times New Roman" w:hAnsi="Times New Roman" w:cs="Times New Roman"/>
          <w:bCs/>
          <w:color w:val="auto"/>
          <w:sz w:val="24"/>
          <w:szCs w:val="24"/>
        </w:rPr>
        <w:t>.  O capitulo IV, da Lei 384/2001 será acrescida da seguinte redação:</w:t>
      </w:r>
    </w:p>
    <w:p w:rsidR="00F958F8" w:rsidRPr="00675CB9" w:rsidRDefault="00F958F8" w:rsidP="00F958F8">
      <w:pPr>
        <w:pStyle w:val="Padr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color w:val="auto"/>
          <w:sz w:val="24"/>
          <w:szCs w:val="24"/>
        </w:rPr>
        <w:t>VI – DA LICENÇA PRÊMIO:</w:t>
      </w:r>
    </w:p>
    <w:p w:rsidR="00F958F8" w:rsidRPr="00675CB9" w:rsidRDefault="00F958F8" w:rsidP="00F958F8">
      <w:pPr>
        <w:pStyle w:val="Padr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ab/>
        <w:t>Art. 2º.</w:t>
      </w:r>
      <w:r w:rsidRPr="00675CB9">
        <w:rPr>
          <w:rFonts w:ascii="Times New Roman" w:hAnsi="Times New Roman" w:cs="Times New Roman"/>
          <w:sz w:val="24"/>
          <w:szCs w:val="24"/>
        </w:rPr>
        <w:t xml:space="preserve">  Após 03 (três) anos ininterruptos de efetivo exercício, o servidor ocupante de cargo de provimento efetivo, fará jus a 15 (quinze) dias de Licença como Prêmio, com a remuneração integral do cargo efetivo.</w:t>
      </w:r>
    </w:p>
    <w:p w:rsidR="00F958F8" w:rsidRPr="00675CB9" w:rsidRDefault="00F958F8" w:rsidP="00F95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br/>
      </w:r>
      <w:r w:rsidRPr="00675CB9">
        <w:rPr>
          <w:rFonts w:ascii="Times New Roman" w:hAnsi="Times New Roman" w:cs="Times New Roman"/>
          <w:b/>
          <w:bCs/>
          <w:sz w:val="24"/>
          <w:szCs w:val="24"/>
        </w:rPr>
        <w:t xml:space="preserve">          § 1º.</w:t>
      </w:r>
      <w:r w:rsidRPr="00675CB9">
        <w:rPr>
          <w:rFonts w:ascii="Times New Roman" w:hAnsi="Times New Roman" w:cs="Times New Roman"/>
          <w:sz w:val="24"/>
          <w:szCs w:val="24"/>
        </w:rPr>
        <w:t xml:space="preserve"> Não se concederá licença como prêmio ao servidor que durante o período aquisitivo: </w:t>
      </w:r>
    </w:p>
    <w:p w:rsidR="00F958F8" w:rsidRPr="00675CB9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br/>
      </w:r>
      <w:r w:rsidRPr="00675CB9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75CB9">
        <w:rPr>
          <w:rFonts w:ascii="Times New Roman" w:hAnsi="Times New Roman" w:cs="Times New Roman"/>
          <w:sz w:val="24"/>
          <w:szCs w:val="24"/>
        </w:rPr>
        <w:t xml:space="preserve">  Tenha sofrido penalidade disciplinar;</w:t>
      </w:r>
    </w:p>
    <w:p w:rsidR="00F958F8" w:rsidRPr="00675CB9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br/>
      </w:r>
      <w:r w:rsidRPr="00675CB9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675CB9">
        <w:rPr>
          <w:rFonts w:ascii="Times New Roman" w:hAnsi="Times New Roman" w:cs="Times New Roman"/>
          <w:sz w:val="24"/>
          <w:szCs w:val="24"/>
        </w:rPr>
        <w:t xml:space="preserve"> Tenha sido </w:t>
      </w:r>
      <w:proofErr w:type="gramStart"/>
      <w:r w:rsidRPr="00675CB9">
        <w:rPr>
          <w:rFonts w:ascii="Times New Roman" w:hAnsi="Times New Roman" w:cs="Times New Roman"/>
          <w:sz w:val="24"/>
          <w:szCs w:val="24"/>
        </w:rPr>
        <w:t>condenado a pena privativa de liberdade</w:t>
      </w:r>
      <w:proofErr w:type="gramEnd"/>
      <w:r w:rsidRPr="00675CB9">
        <w:rPr>
          <w:rFonts w:ascii="Times New Roman" w:hAnsi="Times New Roman" w:cs="Times New Roman"/>
          <w:sz w:val="24"/>
          <w:szCs w:val="24"/>
        </w:rPr>
        <w:t xml:space="preserve">, por sentença definitiva; </w:t>
      </w:r>
    </w:p>
    <w:p w:rsidR="00F958F8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F958F8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F8" w:rsidRPr="00675CB9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675CB9">
        <w:rPr>
          <w:rFonts w:ascii="Times New Roman" w:hAnsi="Times New Roman" w:cs="Times New Roman"/>
          <w:sz w:val="24"/>
          <w:szCs w:val="24"/>
        </w:rPr>
        <w:t xml:space="preserve"> Tenha faltado injustificadamente ao serviço por mais de 30 (trinta) dias consecutivos ou intercalados. </w:t>
      </w:r>
    </w:p>
    <w:p w:rsidR="00F958F8" w:rsidRPr="00675CB9" w:rsidRDefault="00F958F8" w:rsidP="00F958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>§2˚.</w:t>
      </w:r>
      <w:r w:rsidRPr="00675CB9">
        <w:rPr>
          <w:rFonts w:ascii="Times New Roman" w:hAnsi="Times New Roman" w:cs="Times New Roman"/>
          <w:sz w:val="24"/>
          <w:szCs w:val="24"/>
        </w:rPr>
        <w:t xml:space="preserve"> Para a concessão da Licença Prêmio o setor de Recursos Humanos deverá construir em conjunto com o responsável por cada Secretaria no mês </w:t>
      </w:r>
      <w:proofErr w:type="spellStart"/>
      <w:r w:rsidRPr="00675CB9">
        <w:rPr>
          <w:rFonts w:ascii="Times New Roman" w:hAnsi="Times New Roman" w:cs="Times New Roman"/>
          <w:sz w:val="24"/>
          <w:szCs w:val="24"/>
        </w:rPr>
        <w:t>subseqüente</w:t>
      </w:r>
      <w:proofErr w:type="spellEnd"/>
      <w:r w:rsidRPr="00675CB9">
        <w:rPr>
          <w:rFonts w:ascii="Times New Roman" w:hAnsi="Times New Roman" w:cs="Times New Roman"/>
          <w:sz w:val="24"/>
          <w:szCs w:val="24"/>
        </w:rPr>
        <w:t xml:space="preserve"> ao fechamento do triênio, agenda de concessão da Licença Prêmio que obrigatoriamente terá que ser colocada </w:t>
      </w:r>
      <w:proofErr w:type="gramStart"/>
      <w:r w:rsidRPr="00675C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5CB9">
        <w:rPr>
          <w:rFonts w:ascii="Times New Roman" w:hAnsi="Times New Roman" w:cs="Times New Roman"/>
          <w:sz w:val="24"/>
          <w:szCs w:val="24"/>
        </w:rPr>
        <w:t xml:space="preserve"> disposição para gozo do servidor até o fechamento do próximo triênio, ou seja, no prazo máximo de 03 (três) anos.</w:t>
      </w: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 xml:space="preserve">§3˚. </w:t>
      </w:r>
      <w:r w:rsidRPr="00675CB9">
        <w:rPr>
          <w:rFonts w:ascii="Times New Roman" w:hAnsi="Times New Roman" w:cs="Times New Roman"/>
          <w:sz w:val="24"/>
          <w:szCs w:val="24"/>
        </w:rPr>
        <w:t>A agenda construída anualmente pelos Recursos Humanos e Secretarias será apresentada ao Sindicato da categoria para avaliação e negociação.</w:t>
      </w: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>§4˚.</w:t>
      </w:r>
      <w:r w:rsidRPr="00675CB9">
        <w:rPr>
          <w:rFonts w:ascii="Times New Roman" w:hAnsi="Times New Roman" w:cs="Times New Roman"/>
          <w:sz w:val="24"/>
          <w:szCs w:val="24"/>
        </w:rPr>
        <w:t xml:space="preserve"> A referida agenda será construída e negociada entre os meses de novembro e dezembro para ser </w:t>
      </w:r>
      <w:proofErr w:type="gramStart"/>
      <w:r w:rsidRPr="00675CB9">
        <w:rPr>
          <w:rFonts w:ascii="Times New Roman" w:hAnsi="Times New Roman" w:cs="Times New Roman"/>
          <w:sz w:val="24"/>
          <w:szCs w:val="24"/>
        </w:rPr>
        <w:t>implementada</w:t>
      </w:r>
      <w:proofErr w:type="gramEnd"/>
      <w:r w:rsidRPr="00675CB9">
        <w:rPr>
          <w:rFonts w:ascii="Times New Roman" w:hAnsi="Times New Roman" w:cs="Times New Roman"/>
          <w:sz w:val="24"/>
          <w:szCs w:val="24"/>
        </w:rPr>
        <w:t xml:space="preserve"> a partir de janeiro do ano seguinte.</w:t>
      </w: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 xml:space="preserve">§5˚. </w:t>
      </w:r>
      <w:r w:rsidRPr="00675CB9">
        <w:rPr>
          <w:rFonts w:ascii="Times New Roman" w:hAnsi="Times New Roman" w:cs="Times New Roman"/>
          <w:sz w:val="24"/>
          <w:szCs w:val="24"/>
        </w:rPr>
        <w:t xml:space="preserve">Após a construção pelos Recursos Humanos e negociação com o Sindicato da categoria que representará os servidores envolvidos na agenda, esta será </w:t>
      </w:r>
      <w:proofErr w:type="gramStart"/>
      <w:r w:rsidRPr="00675CB9">
        <w:rPr>
          <w:rFonts w:ascii="Times New Roman" w:hAnsi="Times New Roman" w:cs="Times New Roman"/>
          <w:sz w:val="24"/>
          <w:szCs w:val="24"/>
        </w:rPr>
        <w:t>implementada</w:t>
      </w:r>
      <w:proofErr w:type="gramEnd"/>
      <w:r w:rsidRPr="00675CB9">
        <w:rPr>
          <w:rFonts w:ascii="Times New Roman" w:hAnsi="Times New Roman" w:cs="Times New Roman"/>
          <w:sz w:val="24"/>
          <w:szCs w:val="24"/>
        </w:rPr>
        <w:t xml:space="preserve"> não podendo o servidor se negar a usufruí-la. </w:t>
      </w:r>
    </w:p>
    <w:p w:rsidR="00F958F8" w:rsidRPr="00675CB9" w:rsidRDefault="00F958F8" w:rsidP="00F95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4"/>
          <w:szCs w:val="24"/>
        </w:rPr>
        <w:t xml:space="preserve">     §6˚.</w:t>
      </w:r>
      <w:r w:rsidRPr="00675CB9">
        <w:rPr>
          <w:rFonts w:ascii="Times New Roman" w:hAnsi="Times New Roman" w:cs="Times New Roman"/>
          <w:sz w:val="24"/>
          <w:szCs w:val="24"/>
        </w:rPr>
        <w:t xml:space="preserve"> O Setor de Recursos Humanos e Secretarias levarão em consideração para a organização da agenda para concessão da Licença Prêmio os seguintes critérios:</w:t>
      </w:r>
    </w:p>
    <w:p w:rsidR="00F958F8" w:rsidRPr="00675CB9" w:rsidRDefault="00F958F8" w:rsidP="00F958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Maior tempo de efetivação;</w:t>
      </w:r>
    </w:p>
    <w:p w:rsidR="00F958F8" w:rsidRPr="00675CB9" w:rsidRDefault="00F958F8" w:rsidP="00F95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75CB9">
        <w:rPr>
          <w:rFonts w:ascii="Times New Roman" w:hAnsi="Times New Roman" w:cs="Times New Roman"/>
          <w:sz w:val="24"/>
          <w:szCs w:val="24"/>
        </w:rPr>
        <w:t>seqüência</w:t>
      </w:r>
      <w:proofErr w:type="spellEnd"/>
      <w:r w:rsidRPr="00675CB9">
        <w:rPr>
          <w:rFonts w:ascii="Times New Roman" w:hAnsi="Times New Roman" w:cs="Times New Roman"/>
          <w:sz w:val="24"/>
          <w:szCs w:val="24"/>
        </w:rPr>
        <w:t xml:space="preserve"> da Licença Maternidade;</w:t>
      </w:r>
    </w:p>
    <w:p w:rsidR="00F958F8" w:rsidRPr="00675CB9" w:rsidRDefault="00F958F8" w:rsidP="00F95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Ordem de aprovação no concurso público;</w:t>
      </w:r>
    </w:p>
    <w:p w:rsidR="00F958F8" w:rsidRPr="00675CB9" w:rsidRDefault="00F958F8" w:rsidP="00F95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Sorteio na presença dos interessados;</w:t>
      </w:r>
    </w:p>
    <w:p w:rsidR="00F958F8" w:rsidRPr="00675CB9" w:rsidRDefault="00F958F8" w:rsidP="00F95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pStyle w:val="Corpodetex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 xml:space="preserve">Art. 3º. Esta Lei Complementar entrará em vigor na data de sua publicação, com efeitos a partir de 01/09/2015, vinculados a publicação no DOM sob Lei 1.027/2015. </w:t>
      </w:r>
    </w:p>
    <w:p w:rsidR="00F958F8" w:rsidRPr="00675CB9" w:rsidRDefault="00F958F8" w:rsidP="00F958F8">
      <w:pPr>
        <w:tabs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ab/>
        <w:t xml:space="preserve">   Art. 4º.  As despesas decorrentes desta Lei</w:t>
      </w:r>
      <w:proofErr w:type="gramStart"/>
      <w:r w:rsidRPr="00675CB9">
        <w:rPr>
          <w:rFonts w:ascii="Times New Roman" w:hAnsi="Times New Roman" w:cs="Times New Roman"/>
          <w:sz w:val="24"/>
          <w:szCs w:val="24"/>
        </w:rPr>
        <w:t>, correrão</w:t>
      </w:r>
      <w:proofErr w:type="gramEnd"/>
      <w:r w:rsidRPr="00675CB9">
        <w:rPr>
          <w:rFonts w:ascii="Times New Roman" w:hAnsi="Times New Roman" w:cs="Times New Roman"/>
          <w:sz w:val="24"/>
          <w:szCs w:val="24"/>
        </w:rPr>
        <w:t xml:space="preserve"> por conta do orçamento vigente próprio.  </w:t>
      </w:r>
    </w:p>
    <w:p w:rsidR="00F958F8" w:rsidRPr="00675CB9" w:rsidRDefault="00F958F8" w:rsidP="00F958F8">
      <w:pPr>
        <w:tabs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tabs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 xml:space="preserve">                          Art. 5º.    Ficam revogadas todas as disposições em contrário.</w:t>
      </w:r>
    </w:p>
    <w:p w:rsidR="00F958F8" w:rsidRPr="00675CB9" w:rsidRDefault="00F958F8" w:rsidP="00F958F8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CB9">
        <w:rPr>
          <w:rFonts w:ascii="Times New Roman" w:hAnsi="Times New Roman" w:cs="Times New Roman"/>
          <w:sz w:val="24"/>
          <w:szCs w:val="24"/>
        </w:rPr>
        <w:t xml:space="preserve">Gabinete do Prefeito Municipal de Sul Brasil,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75CB9">
        <w:rPr>
          <w:rFonts w:ascii="Times New Roman" w:hAnsi="Times New Roman" w:cs="Times New Roman"/>
          <w:sz w:val="24"/>
          <w:szCs w:val="24"/>
        </w:rPr>
        <w:t xml:space="preserve"> de setembro de 2015.</w:t>
      </w:r>
    </w:p>
    <w:p w:rsidR="00F958F8" w:rsidRPr="00675CB9" w:rsidRDefault="00F958F8" w:rsidP="00F958F8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75CB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75CB9">
        <w:rPr>
          <w:rFonts w:ascii="Times New Roman" w:hAnsi="Times New Roman" w:cs="Times New Roman"/>
          <w:b/>
          <w:bCs/>
          <w:sz w:val="26"/>
          <w:szCs w:val="26"/>
        </w:rPr>
        <w:tab/>
        <w:t>ÉDER IVAN MARMITT</w:t>
      </w:r>
      <w:r w:rsidRPr="0067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8" w:rsidRPr="00675CB9" w:rsidRDefault="00F958F8" w:rsidP="00F958F8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ab/>
      </w:r>
      <w:r w:rsidRPr="00675CB9">
        <w:rPr>
          <w:rFonts w:ascii="Times New Roman" w:hAnsi="Times New Roman" w:cs="Times New Roman"/>
          <w:sz w:val="24"/>
          <w:szCs w:val="24"/>
        </w:rPr>
        <w:tab/>
      </w:r>
      <w:r w:rsidRPr="00675CB9">
        <w:rPr>
          <w:rFonts w:ascii="Times New Roman" w:hAnsi="Times New Roman" w:cs="Times New Roman"/>
          <w:sz w:val="24"/>
          <w:szCs w:val="24"/>
        </w:rPr>
        <w:tab/>
        <w:t xml:space="preserve">     Prefeito Municipal</w:t>
      </w:r>
      <w:r w:rsidRPr="00675CB9">
        <w:rPr>
          <w:rFonts w:ascii="Times New Roman" w:hAnsi="Times New Roman" w:cs="Times New Roman"/>
          <w:sz w:val="24"/>
          <w:szCs w:val="24"/>
        </w:rPr>
        <w:tab/>
      </w:r>
    </w:p>
    <w:p w:rsidR="00F958F8" w:rsidRDefault="00F958F8" w:rsidP="00F958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5CB9">
        <w:rPr>
          <w:rFonts w:ascii="Times New Roman" w:hAnsi="Times New Roman" w:cs="Times New Roman"/>
          <w:sz w:val="24"/>
          <w:szCs w:val="24"/>
        </w:rPr>
        <w:t xml:space="preserve">Publicada e Registrada na Data Supra. </w:t>
      </w:r>
    </w:p>
    <w:p w:rsidR="00F958F8" w:rsidRDefault="00F958F8" w:rsidP="00F958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8F8" w:rsidRPr="00675CB9" w:rsidRDefault="00F958F8" w:rsidP="00F958F8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5CB9">
        <w:rPr>
          <w:rFonts w:ascii="Times New Roman" w:hAnsi="Times New Roman" w:cs="Times New Roman"/>
          <w:b/>
          <w:sz w:val="24"/>
          <w:szCs w:val="24"/>
        </w:rPr>
        <w:t xml:space="preserve">Valdecir </w:t>
      </w:r>
      <w:proofErr w:type="spellStart"/>
      <w:r w:rsidRPr="00675CB9">
        <w:rPr>
          <w:rFonts w:ascii="Times New Roman" w:hAnsi="Times New Roman" w:cs="Times New Roman"/>
          <w:b/>
          <w:sz w:val="24"/>
          <w:szCs w:val="24"/>
        </w:rPr>
        <w:t>Tosetto</w:t>
      </w:r>
      <w:proofErr w:type="spellEnd"/>
      <w:r w:rsidRPr="00675C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75CB9">
        <w:rPr>
          <w:rFonts w:ascii="Times New Roman" w:hAnsi="Times New Roman" w:cs="Times New Roman"/>
          <w:b/>
          <w:sz w:val="24"/>
          <w:szCs w:val="24"/>
        </w:rPr>
        <w:t xml:space="preserve">Diretor de Administração </w:t>
      </w:r>
    </w:p>
    <w:p w:rsidR="00F958F8" w:rsidRPr="00675CB9" w:rsidRDefault="00F958F8" w:rsidP="00F958F8">
      <w:pPr>
        <w:pStyle w:val="Padr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pStyle w:val="Padr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58F8" w:rsidRPr="00675CB9" w:rsidRDefault="00F958F8" w:rsidP="00F958F8">
      <w:pPr>
        <w:rPr>
          <w:rFonts w:ascii="Times New Roman" w:hAnsi="Times New Roman" w:cs="Times New Roman"/>
        </w:rPr>
      </w:pPr>
    </w:p>
    <w:p w:rsidR="006A650D" w:rsidRDefault="006A650D"/>
    <w:sectPr w:rsidR="006A650D" w:rsidSect="005A0133">
      <w:pgSz w:w="11906" w:h="16838"/>
      <w:pgMar w:top="226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B53"/>
    <w:multiLevelType w:val="hybridMultilevel"/>
    <w:tmpl w:val="26ACF744"/>
    <w:lvl w:ilvl="0" w:tplc="A3ECF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58F8"/>
    <w:rsid w:val="006A650D"/>
    <w:rsid w:val="00F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F8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958F8"/>
    <w:pPr>
      <w:tabs>
        <w:tab w:val="left" w:pos="708"/>
      </w:tabs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F958F8"/>
    <w:pPr>
      <w:ind w:right="-91" w:firstLine="1701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F958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58F8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1</cp:revision>
  <cp:lastPrinted>2015-09-15T12:09:00Z</cp:lastPrinted>
  <dcterms:created xsi:type="dcterms:W3CDTF">2015-09-15T12:02:00Z</dcterms:created>
  <dcterms:modified xsi:type="dcterms:W3CDTF">2015-09-15T12:09:00Z</dcterms:modified>
</cp:coreProperties>
</file>