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F8C1" w14:textId="2D15D12C" w:rsidR="00347C53" w:rsidRDefault="00347C53" w:rsidP="00347C53">
      <w:pPr>
        <w:pStyle w:val="TextosemFormatao1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PORTARIA </w:t>
      </w:r>
      <w:r w:rsidRPr="00347C53">
        <w:rPr>
          <w:rFonts w:ascii="Times New Roman" w:hAnsi="Times New Roman"/>
          <w:b/>
          <w:bCs/>
          <w:sz w:val="24"/>
          <w:szCs w:val="24"/>
        </w:rPr>
        <w:t>Nº 1</w:t>
      </w:r>
      <w:r w:rsidRPr="00347C53">
        <w:rPr>
          <w:rFonts w:ascii="Times New Roman" w:hAnsi="Times New Roman"/>
          <w:b/>
          <w:bCs/>
          <w:sz w:val="24"/>
          <w:szCs w:val="24"/>
        </w:rPr>
        <w:t>10</w:t>
      </w:r>
      <w:r w:rsidRPr="00347C53"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Pr="00347C53">
        <w:rPr>
          <w:rFonts w:ascii="Times New Roman" w:hAnsi="Times New Roman"/>
          <w:b/>
          <w:bCs/>
          <w:sz w:val="24"/>
          <w:szCs w:val="24"/>
        </w:rPr>
        <w:t>26</w:t>
      </w:r>
      <w:r w:rsidRPr="00347C53"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JULHO</w:t>
      </w:r>
      <w:r>
        <w:rPr>
          <w:rFonts w:ascii="Times New Roman" w:hAnsi="Times New Roman"/>
          <w:b/>
          <w:bCs/>
          <w:sz w:val="24"/>
          <w:szCs w:val="24"/>
        </w:rPr>
        <w:t xml:space="preserve"> DE 2022.</w:t>
      </w:r>
    </w:p>
    <w:p w14:paraId="7ADFFBFF" w14:textId="77777777" w:rsidR="00347C53" w:rsidRDefault="00347C53" w:rsidP="00347C53">
      <w:pPr>
        <w:pStyle w:val="TextosemFormatao1"/>
        <w:widowControl/>
        <w:ind w:left="2832" w:firstLine="3"/>
        <w:jc w:val="both"/>
        <w:rPr>
          <w:rFonts w:ascii="Times New Roman" w:hAnsi="Times New Roman"/>
          <w:b/>
          <w:sz w:val="24"/>
          <w:szCs w:val="24"/>
        </w:rPr>
      </w:pPr>
    </w:p>
    <w:p w14:paraId="7DD35773" w14:textId="7064E29B" w:rsidR="00347C53" w:rsidRDefault="00347C53" w:rsidP="00347C53">
      <w:pPr>
        <w:pStyle w:val="TextosemFormatao1"/>
        <w:widowControl/>
        <w:ind w:left="2832" w:firstLine="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CONCEDE FUNÇÃO DE CONFIANÇA AO SERVIDOR PÚBLICO MUNICIPAL </w:t>
      </w:r>
      <w:r>
        <w:rPr>
          <w:rFonts w:ascii="Times New Roman" w:hAnsi="Times New Roman"/>
          <w:b/>
          <w:sz w:val="24"/>
          <w:szCs w:val="24"/>
        </w:rPr>
        <w:t>ITAMAR SIGNORATI</w:t>
      </w:r>
      <w:r>
        <w:rPr>
          <w:rFonts w:ascii="Times New Roman" w:hAnsi="Times New Roman"/>
          <w:b/>
          <w:sz w:val="24"/>
          <w:szCs w:val="24"/>
        </w:rPr>
        <w:t>, E DÁ OUTRAS PROVIDÊNCIAS.</w:t>
      </w:r>
    </w:p>
    <w:p w14:paraId="2FCED3AF" w14:textId="77777777" w:rsidR="00347C53" w:rsidRDefault="00347C53" w:rsidP="00347C53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</w:p>
    <w:p w14:paraId="2C9BB29F" w14:textId="77777777" w:rsidR="00347C53" w:rsidRDefault="00347C53" w:rsidP="00347C53">
      <w:pPr>
        <w:pStyle w:val="TextosemFormatao1"/>
        <w:widowControl/>
        <w:ind w:firstLine="28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MAURILIO OSTROSKI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Prefeito Municipal de Sul Brasil, Estado de Santa Catarina, no uso das atribuições legais, em especial ao disposto nos artigos 15° e 16 da Lei Municipal n°. 385, de 01 de junho de 2001 e alterações.</w:t>
      </w:r>
    </w:p>
    <w:p w14:paraId="6C2053A1" w14:textId="77777777" w:rsidR="00347C53" w:rsidRDefault="00347C53" w:rsidP="00347C53">
      <w:pPr>
        <w:pStyle w:val="TextosemFormatao1"/>
        <w:widowControl/>
        <w:ind w:firstLine="2835"/>
        <w:jc w:val="both"/>
        <w:rPr>
          <w:rFonts w:ascii="Times New Roman" w:hAnsi="Times New Roman"/>
          <w:sz w:val="24"/>
          <w:szCs w:val="24"/>
        </w:rPr>
      </w:pPr>
    </w:p>
    <w:p w14:paraId="2F352779" w14:textId="77777777" w:rsidR="00347C53" w:rsidRDefault="00347C53" w:rsidP="00347C53">
      <w:pPr>
        <w:pStyle w:val="TextosemFormatao1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DISPÕE:</w:t>
      </w:r>
    </w:p>
    <w:p w14:paraId="25381AA9" w14:textId="77777777" w:rsidR="00347C53" w:rsidRDefault="00347C53" w:rsidP="00347C53">
      <w:pPr>
        <w:pStyle w:val="TextosemFormatao1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746386BB" w14:textId="28AE3875" w:rsidR="00347C53" w:rsidRDefault="00347C53" w:rsidP="00347C53">
      <w:pPr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. Fica concedido Função de Confiança ao Servidor Público Municipal </w:t>
      </w:r>
      <w:r>
        <w:rPr>
          <w:sz w:val="24"/>
          <w:szCs w:val="24"/>
        </w:rPr>
        <w:t>ITAMAR SIGNORATI</w:t>
      </w:r>
      <w:r>
        <w:rPr>
          <w:sz w:val="24"/>
          <w:szCs w:val="24"/>
        </w:rPr>
        <w:t xml:space="preserve">, servidor ocupante do cargo efetivo de </w:t>
      </w:r>
      <w:r>
        <w:rPr>
          <w:sz w:val="24"/>
          <w:szCs w:val="24"/>
        </w:rPr>
        <w:t>Motorista</w:t>
      </w:r>
      <w:r>
        <w:rPr>
          <w:sz w:val="24"/>
          <w:szCs w:val="24"/>
        </w:rPr>
        <w:t>, para desempenho das funções de encarregado pela</w:t>
      </w:r>
      <w:r>
        <w:rPr>
          <w:sz w:val="24"/>
          <w:szCs w:val="24"/>
        </w:rPr>
        <w:t xml:space="preserve"> Controle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Frota da Saúde</w:t>
      </w:r>
      <w:r>
        <w:rPr>
          <w:sz w:val="24"/>
          <w:szCs w:val="24"/>
        </w:rPr>
        <w:t xml:space="preserve">, bem como as funções que já desempenhava no Departamento de </w:t>
      </w:r>
      <w:r>
        <w:rPr>
          <w:sz w:val="24"/>
          <w:szCs w:val="24"/>
        </w:rPr>
        <w:t>Saúde</w:t>
      </w:r>
      <w:r>
        <w:rPr>
          <w:sz w:val="24"/>
          <w:szCs w:val="24"/>
        </w:rPr>
        <w:t xml:space="preserve">. </w:t>
      </w:r>
    </w:p>
    <w:p w14:paraId="29349CC3" w14:textId="77777777" w:rsidR="00347C53" w:rsidRDefault="00347C53" w:rsidP="00347C53">
      <w:pPr>
        <w:ind w:firstLine="2835"/>
        <w:jc w:val="both"/>
        <w:rPr>
          <w:sz w:val="24"/>
          <w:szCs w:val="24"/>
        </w:rPr>
      </w:pPr>
    </w:p>
    <w:p w14:paraId="626E9CCF" w14:textId="77777777" w:rsidR="00347C53" w:rsidRDefault="00347C53" w:rsidP="00347C53">
      <w:pPr>
        <w:ind w:firstLine="28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2°.</w:t>
      </w:r>
      <w:r>
        <w:rPr>
          <w:sz w:val="24"/>
          <w:szCs w:val="24"/>
        </w:rPr>
        <w:t xml:space="preserve"> Para realização das Atividades elencadas no artigo 1º fica concedido Função de Confiança FC-4 correspondente a 75% do vencimento base do município. </w:t>
      </w:r>
    </w:p>
    <w:p w14:paraId="4882A556" w14:textId="77777777" w:rsidR="00347C53" w:rsidRDefault="00347C53" w:rsidP="00347C53">
      <w:pPr>
        <w:ind w:firstLine="28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570DC2E9" w14:textId="77777777" w:rsidR="00347C53" w:rsidRDefault="00347C53" w:rsidP="00347C53">
      <w:pPr>
        <w:ind w:firstLine="2835"/>
        <w:jc w:val="both"/>
        <w:rPr>
          <w:sz w:val="24"/>
          <w:szCs w:val="24"/>
        </w:rPr>
      </w:pPr>
    </w:p>
    <w:p w14:paraId="45FB4959" w14:textId="77777777" w:rsidR="00347C53" w:rsidRDefault="00347C53" w:rsidP="00347C53">
      <w:pPr>
        <w:pStyle w:val="TextosemFormatao1"/>
        <w:widowControl/>
        <w:ind w:firstLine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4°.</w:t>
      </w:r>
      <w:r>
        <w:rPr>
          <w:rFonts w:ascii="Times New Roman" w:hAnsi="Times New Roman"/>
          <w:sz w:val="24"/>
          <w:szCs w:val="24"/>
        </w:rPr>
        <w:t xml:space="preserve"> Esta Portaria entra em vigor na data de sua publicação Vinculada ao DOM, conforme Lei Municipal nº 1.027 de 06 de abril de 2015, Diário Oficial dos Municípios.</w:t>
      </w:r>
    </w:p>
    <w:p w14:paraId="5439B9F7" w14:textId="3CA9FC06" w:rsidR="00347C53" w:rsidRDefault="00347C53" w:rsidP="00347C53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Art. 5°.</w:t>
      </w:r>
      <w:r>
        <w:rPr>
          <w:rFonts w:ascii="Times New Roman" w:hAnsi="Times New Roman"/>
          <w:sz w:val="24"/>
          <w:szCs w:val="24"/>
        </w:rPr>
        <w:t xml:space="preserve"> Ficam revogadas as disposições em contrário</w:t>
      </w:r>
      <w:r>
        <w:rPr>
          <w:rFonts w:ascii="Times New Roman" w:hAnsi="Times New Roman"/>
          <w:sz w:val="24"/>
          <w:szCs w:val="24"/>
        </w:rPr>
        <w:t>.</w:t>
      </w:r>
    </w:p>
    <w:p w14:paraId="45A02261" w14:textId="77777777" w:rsidR="00347C53" w:rsidRDefault="00347C53" w:rsidP="00347C53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303270" w14:textId="30D5091B" w:rsidR="00347C53" w:rsidRDefault="00347C53" w:rsidP="00347C53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Gabinete do Prefeito Municipal de Sul Brasil, aos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julho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14:paraId="2D219F0E" w14:textId="77777777" w:rsidR="00347C53" w:rsidRDefault="00347C53" w:rsidP="00347C53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1F0BC33D" w14:textId="77777777" w:rsidR="00347C53" w:rsidRDefault="00347C53" w:rsidP="00347C53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214DB8C1" w14:textId="77777777" w:rsidR="00347C53" w:rsidRDefault="00347C53" w:rsidP="00347C53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MAURILIO OSTROSKI</w:t>
      </w:r>
    </w:p>
    <w:p w14:paraId="3DB5836E" w14:textId="77777777" w:rsidR="00347C53" w:rsidRDefault="00347C53" w:rsidP="00347C53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14:paraId="777FD917" w14:textId="77777777" w:rsidR="00347C53" w:rsidRDefault="00347C53" w:rsidP="00347C53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7EB84827" w14:textId="77777777" w:rsidR="00347C53" w:rsidRDefault="00347C53" w:rsidP="00347C53">
      <w:pPr>
        <w:pStyle w:val="TextosemFormatao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REGISTRADO E PUBLICADO NA DATA SUPRA</w:t>
      </w:r>
    </w:p>
    <w:p w14:paraId="7EB509A8" w14:textId="77777777" w:rsidR="00347C53" w:rsidRDefault="00347C53" w:rsidP="00347C53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02407E3A" w14:textId="77777777" w:rsidR="00347C53" w:rsidRDefault="00347C53" w:rsidP="00347C53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F3724D9" w14:textId="38F18D0A" w:rsidR="00347C53" w:rsidRDefault="00066FA1" w:rsidP="00347C53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ADILTON PIETRO BIASI</w:t>
      </w:r>
    </w:p>
    <w:p w14:paraId="018D985E" w14:textId="77777777" w:rsidR="00347C53" w:rsidRDefault="00347C53" w:rsidP="00347C53">
      <w:pPr>
        <w:pStyle w:val="TextosemFormatao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Diretor de Administração</w:t>
      </w:r>
      <w:r>
        <w:rPr>
          <w:rFonts w:ascii="Times New Roman" w:hAnsi="Times New Roman"/>
          <w:sz w:val="24"/>
          <w:szCs w:val="24"/>
        </w:rPr>
        <w:tab/>
      </w:r>
    </w:p>
    <w:p w14:paraId="301AF82F" w14:textId="77777777" w:rsidR="00347C53" w:rsidRDefault="00347C53" w:rsidP="00347C53"/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7C8A2" w14:textId="77777777" w:rsidR="00BD1CFD" w:rsidRDefault="00BD1CFD">
      <w:r>
        <w:separator/>
      </w:r>
    </w:p>
  </w:endnote>
  <w:endnote w:type="continuationSeparator" w:id="0">
    <w:p w14:paraId="50F29119" w14:textId="77777777" w:rsidR="00BD1CFD" w:rsidRDefault="00BD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7A58D" w14:textId="77777777" w:rsidR="00BD1CFD" w:rsidRDefault="00BD1CFD">
      <w:r>
        <w:separator/>
      </w:r>
    </w:p>
  </w:footnote>
  <w:footnote w:type="continuationSeparator" w:id="0">
    <w:p w14:paraId="702D6787" w14:textId="77777777" w:rsidR="00BD1CFD" w:rsidRDefault="00BD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66FA1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47C53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1CFD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2022-07-26T11:41:00Z</dcterms:created>
  <dcterms:modified xsi:type="dcterms:W3CDTF">2022-07-26T16:08:00Z</dcterms:modified>
</cp:coreProperties>
</file>