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E403" w14:textId="2F134A45" w:rsidR="00C86508" w:rsidRDefault="00C86508" w:rsidP="00C86508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>. 1</w:t>
      </w:r>
      <w:r>
        <w:rPr>
          <w:b/>
          <w:bCs/>
          <w:sz w:val="24"/>
          <w:szCs w:val="24"/>
          <w:u w:val="single"/>
        </w:rPr>
        <w:t>85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16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NOVEMBRO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1EF833AA" w14:textId="77777777" w:rsidR="00C86508" w:rsidRDefault="00C86508" w:rsidP="00C86508">
      <w:pPr>
        <w:ind w:left="1416"/>
        <w:jc w:val="both"/>
        <w:rPr>
          <w:b/>
          <w:bCs/>
          <w:sz w:val="24"/>
          <w:szCs w:val="24"/>
        </w:rPr>
      </w:pPr>
    </w:p>
    <w:p w14:paraId="32E2D2CE" w14:textId="2B77BE56" w:rsidR="00C86508" w:rsidRDefault="00C86508" w:rsidP="00C86508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BANCO DE HORAS </w:t>
      </w:r>
      <w:r>
        <w:rPr>
          <w:b/>
          <w:bCs/>
          <w:sz w:val="24"/>
          <w:szCs w:val="24"/>
        </w:rPr>
        <w:t>PARA SERVIDORA MAIARA PETZEN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42BDFEB4" w14:textId="77777777" w:rsidR="00C86508" w:rsidRDefault="00C86508" w:rsidP="00C86508">
      <w:pPr>
        <w:ind w:left="1416"/>
        <w:jc w:val="both"/>
        <w:rPr>
          <w:b/>
          <w:bCs/>
          <w:sz w:val="24"/>
          <w:szCs w:val="24"/>
        </w:rPr>
      </w:pPr>
    </w:p>
    <w:p w14:paraId="0DE11F61" w14:textId="320E54A3" w:rsidR="00C86508" w:rsidRDefault="00C86508" w:rsidP="00C86508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Servidora constitui o direito de banco de horas; que o art. 58, parágrafo único da Lei 384/2001, permite a transformação dos dias das horas excedentes em dias </w:t>
      </w:r>
      <w:r>
        <w:rPr>
          <w:sz w:val="24"/>
          <w:szCs w:val="24"/>
        </w:rPr>
        <w:t>ú</w:t>
      </w:r>
      <w:r>
        <w:rPr>
          <w:sz w:val="24"/>
          <w:szCs w:val="24"/>
        </w:rPr>
        <w:t>teis de folga;</w:t>
      </w:r>
    </w:p>
    <w:p w14:paraId="107D7381" w14:textId="77777777" w:rsidR="00C86508" w:rsidRDefault="00C86508" w:rsidP="00C86508">
      <w:pPr>
        <w:ind w:firstLine="708"/>
        <w:jc w:val="both"/>
        <w:rPr>
          <w:b/>
          <w:bCs/>
          <w:sz w:val="24"/>
          <w:szCs w:val="24"/>
        </w:rPr>
      </w:pPr>
    </w:p>
    <w:p w14:paraId="37C4D63C" w14:textId="77777777" w:rsidR="00C86508" w:rsidRDefault="00C86508" w:rsidP="00C86508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</w:t>
      </w:r>
      <w:bookmarkStart w:id="0" w:name="_GoBack"/>
      <w:bookmarkEnd w:id="0"/>
      <w:r>
        <w:rPr>
          <w:sz w:val="24"/>
          <w:szCs w:val="24"/>
        </w:rPr>
        <w:t>ndo que mês de trabalho corresponde a 200 horas semanais, assiste razão em conceder ao Servidor folga nos dias conforme segue abaixo:</w:t>
      </w:r>
    </w:p>
    <w:p w14:paraId="155B8262" w14:textId="77777777" w:rsidR="00C86508" w:rsidRDefault="00C86508" w:rsidP="00C86508">
      <w:pPr>
        <w:ind w:firstLine="708"/>
        <w:jc w:val="both"/>
        <w:rPr>
          <w:b/>
          <w:bCs/>
          <w:sz w:val="24"/>
          <w:szCs w:val="24"/>
        </w:rPr>
      </w:pPr>
    </w:p>
    <w:p w14:paraId="72A5A11F" w14:textId="77777777" w:rsidR="00C86508" w:rsidRDefault="00C86508" w:rsidP="00C86508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572312F4" w14:textId="77777777" w:rsidR="00C86508" w:rsidRDefault="00C86508" w:rsidP="00C8650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9AFBAB" w14:textId="77777777" w:rsidR="00C86508" w:rsidRDefault="00C86508" w:rsidP="00C8650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0FB5D7F2" w14:textId="77777777" w:rsidR="00C86508" w:rsidRDefault="00C86508" w:rsidP="00C8650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2A061A" w14:textId="05098D97" w:rsidR="00C86508" w:rsidRDefault="00C86508" w:rsidP="00C8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(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dez</w:t>
      </w:r>
      <w:r>
        <w:rPr>
          <w:sz w:val="24"/>
          <w:szCs w:val="24"/>
        </w:rPr>
        <w:t xml:space="preserve"> dias de folga, correspondente a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h para a servidora, </w:t>
      </w:r>
      <w:r>
        <w:rPr>
          <w:b/>
          <w:bCs/>
          <w:sz w:val="24"/>
          <w:szCs w:val="24"/>
        </w:rPr>
        <w:t xml:space="preserve">MAIARA PETZEN </w:t>
      </w:r>
      <w:r>
        <w:rPr>
          <w:sz w:val="24"/>
          <w:szCs w:val="24"/>
        </w:rPr>
        <w:t xml:space="preserve">em razão das horas excedentes prestadas, ficando determinada a folga para os dias </w:t>
      </w:r>
      <w:r>
        <w:rPr>
          <w:sz w:val="24"/>
          <w:szCs w:val="24"/>
        </w:rPr>
        <w:t>16,17,18,21,22,23,24,25,28 e 29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2022.</w:t>
      </w:r>
    </w:p>
    <w:p w14:paraId="3D38ED36" w14:textId="77777777" w:rsidR="00C86508" w:rsidRDefault="00C86508" w:rsidP="00C86508">
      <w:pPr>
        <w:jc w:val="both"/>
        <w:rPr>
          <w:b/>
          <w:sz w:val="24"/>
          <w:szCs w:val="24"/>
        </w:rPr>
      </w:pPr>
    </w:p>
    <w:p w14:paraId="4D4F0DFB" w14:textId="3361ECFB" w:rsidR="00C86508" w:rsidRDefault="00C86508" w:rsidP="00C86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bookmarkStart w:id="1" w:name="_Hlk107408725"/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º.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Esta Portaria entra em vigor na data de sua publicação, vinculada a publicação no DOM Lei 1.027/2015, revogando-se as disposições em contrária.</w:t>
      </w:r>
    </w:p>
    <w:p w14:paraId="6CD83890" w14:textId="77777777" w:rsidR="00C86508" w:rsidRDefault="00C86508" w:rsidP="00C86508">
      <w:pPr>
        <w:ind w:firstLine="709"/>
        <w:jc w:val="both"/>
        <w:rPr>
          <w:sz w:val="24"/>
          <w:szCs w:val="24"/>
        </w:rPr>
      </w:pPr>
    </w:p>
    <w:p w14:paraId="3DFED91C" w14:textId="4D18E59C" w:rsidR="00C86508" w:rsidRDefault="00C86508" w:rsidP="00C865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º. </w:t>
      </w:r>
      <w:r>
        <w:rPr>
          <w:bCs/>
          <w:sz w:val="24"/>
          <w:szCs w:val="24"/>
        </w:rPr>
        <w:t>Revogam-se as disposições em contrário.</w:t>
      </w:r>
    </w:p>
    <w:p w14:paraId="74DBD71E" w14:textId="77777777" w:rsidR="00C86508" w:rsidRDefault="00C86508" w:rsidP="00C86508">
      <w:pPr>
        <w:ind w:firstLine="709"/>
        <w:jc w:val="both"/>
        <w:rPr>
          <w:sz w:val="24"/>
          <w:szCs w:val="24"/>
        </w:rPr>
      </w:pPr>
    </w:p>
    <w:p w14:paraId="30D892D5" w14:textId="68A9B6F0" w:rsidR="00C86508" w:rsidRDefault="00C86508" w:rsidP="00C86508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Gabinete do Prefeito Municipal de Sul Brasil,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2022. </w:t>
      </w:r>
    </w:p>
    <w:p w14:paraId="7F85D5CF" w14:textId="77777777" w:rsidR="00C86508" w:rsidRDefault="00C86508" w:rsidP="00C86508">
      <w:pPr>
        <w:jc w:val="both"/>
        <w:rPr>
          <w:sz w:val="24"/>
          <w:szCs w:val="24"/>
        </w:rPr>
      </w:pPr>
    </w:p>
    <w:p w14:paraId="4C685DA2" w14:textId="77777777" w:rsidR="00C86508" w:rsidRDefault="00C86508" w:rsidP="00C86508">
      <w:pPr>
        <w:jc w:val="both"/>
        <w:rPr>
          <w:sz w:val="24"/>
          <w:szCs w:val="24"/>
        </w:rPr>
      </w:pPr>
    </w:p>
    <w:p w14:paraId="5ADCFE5F" w14:textId="77777777" w:rsidR="00C86508" w:rsidRDefault="00C86508" w:rsidP="00C865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6B175947" w14:textId="77777777" w:rsidR="00C86508" w:rsidRDefault="00C86508" w:rsidP="00C865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79C8DFAB" w14:textId="77777777" w:rsidR="00C86508" w:rsidRDefault="00C86508" w:rsidP="00C86508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2A398C19" w14:textId="77777777" w:rsidR="00C86508" w:rsidRDefault="00C86508" w:rsidP="00C8650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CC060FD" w14:textId="77777777" w:rsidR="00C86508" w:rsidRDefault="00C86508" w:rsidP="00C86508">
      <w:pPr>
        <w:jc w:val="both"/>
        <w:rPr>
          <w:b/>
          <w:bCs/>
          <w:sz w:val="24"/>
          <w:szCs w:val="24"/>
        </w:rPr>
      </w:pPr>
    </w:p>
    <w:p w14:paraId="7B55B5CE" w14:textId="64D18118" w:rsidR="00C86508" w:rsidRDefault="00C86508" w:rsidP="00C865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DIEGO GUSTAVO KIRCH</w:t>
      </w:r>
    </w:p>
    <w:p w14:paraId="222C8F42" w14:textId="49929345" w:rsidR="00C86508" w:rsidRDefault="00C86508" w:rsidP="00C865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de </w:t>
      </w:r>
      <w:r>
        <w:rPr>
          <w:b/>
          <w:bCs/>
          <w:sz w:val="24"/>
          <w:szCs w:val="24"/>
        </w:rPr>
        <w:t>Fazenda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1ACF" w14:textId="77777777" w:rsidR="001D49A6" w:rsidRDefault="001D49A6">
      <w:r>
        <w:separator/>
      </w:r>
    </w:p>
  </w:endnote>
  <w:endnote w:type="continuationSeparator" w:id="0">
    <w:p w14:paraId="786ABF8B" w14:textId="77777777" w:rsidR="001D49A6" w:rsidRDefault="001D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AC99" w14:textId="77777777" w:rsidR="001D49A6" w:rsidRDefault="001D49A6">
      <w:r>
        <w:separator/>
      </w:r>
    </w:p>
  </w:footnote>
  <w:footnote w:type="continuationSeparator" w:id="0">
    <w:p w14:paraId="1FB921F0" w14:textId="77777777" w:rsidR="001D49A6" w:rsidRDefault="001D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49A6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86508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2022-11-18T16:34:00Z</dcterms:created>
  <dcterms:modified xsi:type="dcterms:W3CDTF">2022-11-18T16:34:00Z</dcterms:modified>
</cp:coreProperties>
</file>