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9EBA3" w14:textId="1B855E99" w:rsidR="00A85175" w:rsidRDefault="00A85175" w:rsidP="00970C8B">
      <w:pPr>
        <w:jc w:val="center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 xml:space="preserve">DECRETO N°. </w:t>
      </w:r>
      <w:r>
        <w:rPr>
          <w:b/>
          <w:sz w:val="24"/>
          <w:szCs w:val="24"/>
          <w:u w:val="single"/>
        </w:rPr>
        <w:t>100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10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MARÇO</w:t>
      </w:r>
      <w:r>
        <w:rPr>
          <w:b/>
          <w:sz w:val="24"/>
          <w:szCs w:val="24"/>
          <w:u w:val="single"/>
        </w:rPr>
        <w:t xml:space="preserve"> DE 2023.</w:t>
      </w:r>
    </w:p>
    <w:bookmarkEnd w:id="0"/>
    <w:p w14:paraId="6AC19FC2" w14:textId="77777777" w:rsidR="00A85175" w:rsidRDefault="00A85175" w:rsidP="00A85175">
      <w:pPr>
        <w:jc w:val="both"/>
        <w:rPr>
          <w:sz w:val="24"/>
          <w:szCs w:val="24"/>
        </w:rPr>
      </w:pPr>
    </w:p>
    <w:p w14:paraId="211AC3A0" w14:textId="217C83FE" w:rsidR="00A85175" w:rsidRDefault="00A85175" w:rsidP="00A85175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DISPÕE SOBRE ADMISSÃO D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SERVIDOR PÚBLIC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MUNICIPAL </w:t>
      </w:r>
      <w:r w:rsidRPr="00A85175">
        <w:rPr>
          <w:b/>
          <w:sz w:val="24"/>
          <w:szCs w:val="24"/>
        </w:rPr>
        <w:t>EDUARDO GALLINA</w:t>
      </w:r>
      <w:r>
        <w:rPr>
          <w:b/>
          <w:sz w:val="24"/>
          <w:szCs w:val="24"/>
        </w:rPr>
        <w:t>, APROVAD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NO CONCURSO PUBLICO N° 01/2022, E DÁ OUTRAS PROVIDÊNCIAS.</w:t>
      </w:r>
    </w:p>
    <w:p w14:paraId="1ACF850E" w14:textId="77777777" w:rsidR="00A85175" w:rsidRDefault="00A85175" w:rsidP="00A85175">
      <w:pPr>
        <w:jc w:val="both"/>
        <w:rPr>
          <w:sz w:val="24"/>
          <w:szCs w:val="24"/>
        </w:rPr>
      </w:pPr>
    </w:p>
    <w:p w14:paraId="263018D8" w14:textId="77777777" w:rsidR="00A85175" w:rsidRDefault="00A85175" w:rsidP="00A851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9° da Lei Municipal n°. 384, de 01 de junho de 2001, Lei Municipal nº 344 de 31 de maio de 2000, Lei Complementar nº 924 de 23 de outubro de 2013 e Edital  Concurso Público  01-2022.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35D722" w14:textId="77777777" w:rsidR="00A85175" w:rsidRDefault="00A85175" w:rsidP="00A85175">
      <w:pPr>
        <w:jc w:val="both"/>
        <w:rPr>
          <w:sz w:val="24"/>
          <w:szCs w:val="24"/>
        </w:rPr>
      </w:pPr>
    </w:p>
    <w:p w14:paraId="128B03D4" w14:textId="77777777" w:rsidR="00A85175" w:rsidRDefault="00A85175" w:rsidP="00A85175">
      <w:pPr>
        <w:ind w:left="212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7A1E92A3" w14:textId="77777777" w:rsidR="00A85175" w:rsidRDefault="00A85175" w:rsidP="00A85175">
      <w:pPr>
        <w:jc w:val="both"/>
        <w:rPr>
          <w:sz w:val="24"/>
          <w:szCs w:val="24"/>
        </w:rPr>
      </w:pPr>
    </w:p>
    <w:p w14:paraId="01EC6105" w14:textId="0805943D" w:rsidR="00A85175" w:rsidRDefault="00A85175" w:rsidP="00A851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</w:t>
      </w:r>
      <w:r w:rsidR="00130443">
        <w:rPr>
          <w:sz w:val="24"/>
          <w:szCs w:val="24"/>
        </w:rPr>
        <w:t>o</w:t>
      </w:r>
      <w:r>
        <w:rPr>
          <w:sz w:val="24"/>
          <w:szCs w:val="24"/>
        </w:rPr>
        <w:t xml:space="preserve"> Servidora Públic</w:t>
      </w:r>
      <w:r w:rsidR="00130443">
        <w:rPr>
          <w:sz w:val="24"/>
          <w:szCs w:val="24"/>
        </w:rPr>
        <w:t>o</w:t>
      </w:r>
      <w:r>
        <w:rPr>
          <w:sz w:val="24"/>
          <w:szCs w:val="24"/>
        </w:rPr>
        <w:t xml:space="preserve"> Municipal de Sul Brasil-SC, a partir desta data, a candidat</w:t>
      </w:r>
      <w:r w:rsidR="00970C8B">
        <w:rPr>
          <w:sz w:val="24"/>
          <w:szCs w:val="24"/>
        </w:rPr>
        <w:t>o</w:t>
      </w:r>
      <w:r>
        <w:rPr>
          <w:sz w:val="24"/>
          <w:szCs w:val="24"/>
        </w:rPr>
        <w:t xml:space="preserve"> aprovad</w:t>
      </w:r>
      <w:r w:rsidR="00970C8B">
        <w:rPr>
          <w:sz w:val="24"/>
          <w:szCs w:val="24"/>
        </w:rPr>
        <w:t>o</w:t>
      </w:r>
      <w:r>
        <w:rPr>
          <w:sz w:val="24"/>
          <w:szCs w:val="24"/>
        </w:rPr>
        <w:t xml:space="preserve"> no Concurso Público n° 01/2022, abaixo denominado, de acordo com o cargo e enquadramento que segue:</w:t>
      </w:r>
    </w:p>
    <w:p w14:paraId="64529C36" w14:textId="77777777" w:rsidR="00A85175" w:rsidRDefault="00A85175" w:rsidP="00A85175">
      <w:pPr>
        <w:jc w:val="both"/>
        <w:rPr>
          <w:sz w:val="24"/>
          <w:szCs w:val="24"/>
        </w:rPr>
      </w:pPr>
    </w:p>
    <w:p w14:paraId="069F5D33" w14:textId="77777777" w:rsidR="00A85175" w:rsidRDefault="00A85175" w:rsidP="00A85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NOME: </w:t>
      </w:r>
      <w:r w:rsidRPr="00A85175">
        <w:rPr>
          <w:b/>
          <w:sz w:val="24"/>
          <w:szCs w:val="24"/>
        </w:rPr>
        <w:t>EDUARDO GALLINA</w:t>
      </w:r>
    </w:p>
    <w:p w14:paraId="1D960D2C" w14:textId="77777777" w:rsidR="00970C8B" w:rsidRDefault="00A85175" w:rsidP="00A85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CPF: </w:t>
      </w:r>
      <w:r w:rsidR="00970C8B" w:rsidRPr="00970C8B">
        <w:rPr>
          <w:b/>
          <w:sz w:val="24"/>
          <w:szCs w:val="24"/>
        </w:rPr>
        <w:t>093.696.969-54</w:t>
      </w:r>
    </w:p>
    <w:p w14:paraId="46E4C705" w14:textId="301E830B" w:rsidR="00A85175" w:rsidRDefault="00A85175" w:rsidP="00A85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</w:t>
      </w:r>
      <w:r w:rsidR="00970C8B" w:rsidRPr="00970C8B">
        <w:rPr>
          <w:b/>
          <w:sz w:val="24"/>
          <w:szCs w:val="24"/>
        </w:rPr>
        <w:t>OPERADOR DE MÁQUINAS</w:t>
      </w:r>
    </w:p>
    <w:p w14:paraId="51B3EE78" w14:textId="77777777" w:rsidR="00A85175" w:rsidRDefault="00A85175" w:rsidP="00A85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CARGA HORÁRIA: 40 (QUARENTA) HORAS SEMANAIS</w:t>
      </w:r>
    </w:p>
    <w:p w14:paraId="7ED061C2" w14:textId="2E15ADD5" w:rsidR="00A85175" w:rsidRDefault="00A85175" w:rsidP="00A85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LOTAÇÃO: </w:t>
      </w:r>
      <w:r w:rsidRPr="00A85175">
        <w:rPr>
          <w:b/>
          <w:sz w:val="24"/>
          <w:szCs w:val="24"/>
        </w:rPr>
        <w:t>SECRETARIA DE OBRAS E SERVIÇOS URBANOS</w:t>
      </w:r>
    </w:p>
    <w:p w14:paraId="1B434C76" w14:textId="77777777" w:rsidR="00A85175" w:rsidRDefault="00A85175" w:rsidP="00A85175">
      <w:pPr>
        <w:jc w:val="both"/>
        <w:rPr>
          <w:b/>
          <w:sz w:val="24"/>
          <w:szCs w:val="24"/>
        </w:rPr>
      </w:pPr>
    </w:p>
    <w:p w14:paraId="7FD8FD71" w14:textId="77777777" w:rsidR="00A85175" w:rsidRDefault="00A85175" w:rsidP="00A851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427FC931" w14:textId="77777777" w:rsidR="00A85175" w:rsidRDefault="00A85175" w:rsidP="00A85175">
      <w:pPr>
        <w:jc w:val="both"/>
        <w:rPr>
          <w:sz w:val="24"/>
          <w:szCs w:val="24"/>
        </w:rPr>
      </w:pPr>
    </w:p>
    <w:p w14:paraId="3B56416E" w14:textId="77777777" w:rsidR="00A85175" w:rsidRDefault="00A85175" w:rsidP="00A8517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7718F0A0" w14:textId="77777777" w:rsidR="00A85175" w:rsidRDefault="00A85175" w:rsidP="00A85175">
      <w:pPr>
        <w:jc w:val="both"/>
        <w:rPr>
          <w:sz w:val="24"/>
          <w:szCs w:val="24"/>
        </w:rPr>
      </w:pPr>
    </w:p>
    <w:p w14:paraId="12D417E6" w14:textId="77777777" w:rsidR="00A85175" w:rsidRDefault="00A85175" w:rsidP="00A851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4°. </w:t>
      </w:r>
      <w:r>
        <w:rPr>
          <w:sz w:val="24"/>
          <w:szCs w:val="24"/>
        </w:rPr>
        <w:t>Ficam revogadas as disposições em contrário.</w:t>
      </w:r>
    </w:p>
    <w:p w14:paraId="6DA58A13" w14:textId="77777777" w:rsidR="00A85175" w:rsidRDefault="00A85175" w:rsidP="00A85175">
      <w:pPr>
        <w:jc w:val="both"/>
        <w:rPr>
          <w:sz w:val="24"/>
          <w:szCs w:val="24"/>
        </w:rPr>
      </w:pPr>
    </w:p>
    <w:p w14:paraId="02AEEB99" w14:textId="2C30FAE6" w:rsidR="00A85175" w:rsidRDefault="00A85175" w:rsidP="00A851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Gabinete do Prefeito Municipal de Sul Brasil, </w:t>
      </w:r>
      <w:r w:rsidR="00970C8B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de </w:t>
      </w:r>
      <w:r w:rsidR="00970C8B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2023.</w:t>
      </w:r>
    </w:p>
    <w:p w14:paraId="0B910741" w14:textId="77777777" w:rsidR="00A85175" w:rsidRDefault="00A85175" w:rsidP="00A85175">
      <w:pPr>
        <w:jc w:val="both"/>
        <w:rPr>
          <w:sz w:val="24"/>
          <w:szCs w:val="24"/>
        </w:rPr>
      </w:pPr>
    </w:p>
    <w:p w14:paraId="55D004B5" w14:textId="77777777" w:rsidR="00A85175" w:rsidRDefault="00A85175" w:rsidP="00A85175">
      <w:pPr>
        <w:jc w:val="both"/>
        <w:rPr>
          <w:sz w:val="24"/>
          <w:szCs w:val="24"/>
        </w:rPr>
      </w:pPr>
    </w:p>
    <w:p w14:paraId="28517826" w14:textId="77777777" w:rsidR="00A85175" w:rsidRDefault="00A85175" w:rsidP="00A85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587B23A4" w14:textId="77777777" w:rsidR="00A85175" w:rsidRDefault="00A85175" w:rsidP="00A85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0713429E" w14:textId="77777777" w:rsidR="00A85175" w:rsidRDefault="00A85175" w:rsidP="00A85175">
      <w:pPr>
        <w:jc w:val="both"/>
        <w:rPr>
          <w:b/>
          <w:sz w:val="24"/>
          <w:szCs w:val="24"/>
        </w:rPr>
      </w:pPr>
    </w:p>
    <w:p w14:paraId="08EF5A6E" w14:textId="77777777" w:rsidR="00A85175" w:rsidRDefault="00A85175" w:rsidP="00A85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REGISTRADO E PUBLICADO NA DATA SUPRA: </w:t>
      </w:r>
    </w:p>
    <w:p w14:paraId="616CD5D2" w14:textId="77777777" w:rsidR="00A85175" w:rsidRDefault="00A85175" w:rsidP="00A85175">
      <w:pPr>
        <w:jc w:val="both"/>
        <w:rPr>
          <w:b/>
          <w:sz w:val="24"/>
          <w:szCs w:val="24"/>
        </w:rPr>
      </w:pPr>
    </w:p>
    <w:p w14:paraId="2753CB68" w14:textId="77777777" w:rsidR="00A85175" w:rsidRDefault="00A85175" w:rsidP="00A85175">
      <w:pPr>
        <w:jc w:val="both"/>
        <w:rPr>
          <w:b/>
          <w:sz w:val="24"/>
          <w:szCs w:val="24"/>
        </w:rPr>
      </w:pPr>
    </w:p>
    <w:p w14:paraId="54AF20C2" w14:textId="77777777" w:rsidR="00A85175" w:rsidRDefault="00A85175" w:rsidP="00A85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5D88935B" w14:textId="77777777" w:rsidR="00A85175" w:rsidRDefault="00A85175" w:rsidP="00A8517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Diretora de Administração</w:t>
      </w:r>
    </w:p>
    <w:p w14:paraId="5B8A04F1" w14:textId="77777777" w:rsidR="00A85175" w:rsidRDefault="00A85175" w:rsidP="00A85175"/>
    <w:p w14:paraId="58EC6731" w14:textId="77777777" w:rsidR="00A85175" w:rsidRDefault="00A85175" w:rsidP="00A85175"/>
    <w:p w14:paraId="003FB43F" w14:textId="77777777" w:rsidR="00A85175" w:rsidRPr="00EB5272" w:rsidRDefault="00A85175" w:rsidP="00A85175"/>
    <w:p w14:paraId="62F5B4D6" w14:textId="3A12383B" w:rsidR="000E176B" w:rsidRPr="005B0D36" w:rsidRDefault="000E176B" w:rsidP="005B0D36"/>
    <w:sectPr w:rsidR="000E176B" w:rsidRPr="005B0D36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32F29" w14:textId="77777777" w:rsidR="006B6C35" w:rsidRDefault="006B6C35">
      <w:r>
        <w:separator/>
      </w:r>
    </w:p>
  </w:endnote>
  <w:endnote w:type="continuationSeparator" w:id="0">
    <w:p w14:paraId="6F99A22C" w14:textId="77777777" w:rsidR="006B6C35" w:rsidRDefault="006B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07035" w14:textId="77777777" w:rsidR="006B6C35" w:rsidRDefault="006B6C35">
      <w:r>
        <w:separator/>
      </w:r>
    </w:p>
  </w:footnote>
  <w:footnote w:type="continuationSeparator" w:id="0">
    <w:p w14:paraId="4FA83A7F" w14:textId="77777777" w:rsidR="006B6C35" w:rsidRDefault="006B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0443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B6C35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2023-03-10T19:17:00Z</cp:lastPrinted>
  <dcterms:created xsi:type="dcterms:W3CDTF">2023-03-10T19:22:00Z</dcterms:created>
  <dcterms:modified xsi:type="dcterms:W3CDTF">2023-03-10T19:22:00Z</dcterms:modified>
</cp:coreProperties>
</file>