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4C3D7" w14:textId="59C34259" w:rsidR="004837AA" w:rsidRPr="00951104" w:rsidRDefault="00893104" w:rsidP="00951104">
      <w:pPr>
        <w:ind w:left="1416" w:firstLine="708"/>
        <w:jc w:val="both"/>
        <w:rPr>
          <w:rFonts w:eastAsia="Arial"/>
          <w:b/>
          <w:sz w:val="24"/>
          <w:szCs w:val="24"/>
          <w:u w:val="single"/>
        </w:rPr>
      </w:pPr>
      <w:r w:rsidRPr="00951104">
        <w:rPr>
          <w:rFonts w:eastAsia="Arial"/>
          <w:b/>
          <w:sz w:val="24"/>
          <w:szCs w:val="24"/>
          <w:u w:val="single"/>
        </w:rPr>
        <w:t>DECRETO N</w:t>
      </w:r>
      <w:r w:rsidR="009D4AAE">
        <w:rPr>
          <w:rFonts w:eastAsia="Arial"/>
          <w:b/>
          <w:sz w:val="24"/>
          <w:szCs w:val="24"/>
          <w:u w:val="single"/>
        </w:rPr>
        <w:t>º. 116</w:t>
      </w:r>
      <w:r w:rsidRPr="00951104">
        <w:rPr>
          <w:rFonts w:eastAsia="Arial"/>
          <w:b/>
          <w:sz w:val="24"/>
          <w:szCs w:val="24"/>
          <w:u w:val="single"/>
        </w:rPr>
        <w:t xml:space="preserve">, DE </w:t>
      </w:r>
      <w:r w:rsidR="002029B0" w:rsidRPr="00951104">
        <w:rPr>
          <w:rFonts w:eastAsia="Arial"/>
          <w:b/>
          <w:sz w:val="24"/>
          <w:szCs w:val="24"/>
          <w:u w:val="single"/>
        </w:rPr>
        <w:t>16</w:t>
      </w:r>
      <w:r w:rsidRPr="00951104">
        <w:rPr>
          <w:rFonts w:eastAsia="Arial"/>
          <w:b/>
          <w:sz w:val="24"/>
          <w:szCs w:val="24"/>
          <w:u w:val="single"/>
        </w:rPr>
        <w:t xml:space="preserve"> DE </w:t>
      </w:r>
      <w:r w:rsidR="002029B0" w:rsidRPr="00951104">
        <w:rPr>
          <w:rFonts w:eastAsia="Arial"/>
          <w:b/>
          <w:sz w:val="24"/>
          <w:szCs w:val="24"/>
          <w:u w:val="single"/>
        </w:rPr>
        <w:t>MARÇO</w:t>
      </w:r>
      <w:r w:rsidRPr="00951104">
        <w:rPr>
          <w:rFonts w:eastAsia="Arial"/>
          <w:b/>
          <w:sz w:val="24"/>
          <w:szCs w:val="24"/>
          <w:u w:val="single"/>
        </w:rPr>
        <w:t xml:space="preserve"> DE  202</w:t>
      </w:r>
      <w:r w:rsidR="002029B0" w:rsidRPr="00951104">
        <w:rPr>
          <w:rFonts w:eastAsia="Arial"/>
          <w:b/>
          <w:sz w:val="24"/>
          <w:szCs w:val="24"/>
          <w:u w:val="single"/>
        </w:rPr>
        <w:t>3.</w:t>
      </w:r>
    </w:p>
    <w:p w14:paraId="7D79F874" w14:textId="77777777" w:rsidR="004837AA" w:rsidRPr="00951104" w:rsidRDefault="004837AA" w:rsidP="00951104">
      <w:pPr>
        <w:jc w:val="both"/>
        <w:rPr>
          <w:rFonts w:eastAsia="Arial"/>
          <w:b/>
          <w:sz w:val="24"/>
          <w:szCs w:val="24"/>
          <w:u w:val="single"/>
        </w:rPr>
      </w:pPr>
    </w:p>
    <w:p w14:paraId="4B3D62D1" w14:textId="7DBEC346" w:rsidR="004837AA" w:rsidRPr="00951104" w:rsidRDefault="00893104" w:rsidP="00951104">
      <w:pPr>
        <w:ind w:left="2160"/>
        <w:jc w:val="both"/>
        <w:rPr>
          <w:rFonts w:eastAsia="Arial"/>
          <w:b/>
          <w:sz w:val="24"/>
          <w:szCs w:val="24"/>
        </w:rPr>
      </w:pPr>
      <w:r w:rsidRPr="00951104">
        <w:rPr>
          <w:rFonts w:eastAsia="Arial"/>
          <w:b/>
          <w:sz w:val="24"/>
          <w:szCs w:val="24"/>
        </w:rPr>
        <w:t xml:space="preserve">DISPÕE SOBRE A CRIAÇÃO DA COMISSÃO </w:t>
      </w:r>
      <w:r w:rsidR="009D4AAE">
        <w:rPr>
          <w:rFonts w:eastAsia="Arial"/>
          <w:b/>
          <w:sz w:val="24"/>
          <w:szCs w:val="24"/>
        </w:rPr>
        <w:t>PARA</w:t>
      </w:r>
      <w:r w:rsidRPr="00951104">
        <w:rPr>
          <w:rFonts w:eastAsia="Arial"/>
          <w:b/>
          <w:sz w:val="24"/>
          <w:szCs w:val="24"/>
        </w:rPr>
        <w:t xml:space="preserve"> </w:t>
      </w:r>
      <w:r w:rsidR="002029B0" w:rsidRPr="00951104">
        <w:rPr>
          <w:rFonts w:eastAsia="Arial"/>
          <w:b/>
          <w:sz w:val="24"/>
          <w:szCs w:val="24"/>
        </w:rPr>
        <w:t xml:space="preserve">REVISÃO </w:t>
      </w:r>
      <w:r w:rsidR="007E0C80">
        <w:rPr>
          <w:rFonts w:eastAsia="Arial"/>
          <w:b/>
          <w:sz w:val="24"/>
          <w:szCs w:val="24"/>
        </w:rPr>
        <w:t>DA LEGISLAÇÃO DOS SERVIÇOS DE ABASTECIMENTO E COLETA DE ÁGUA E TRATAMENTO DE ESGOTO</w:t>
      </w:r>
      <w:r w:rsidR="002029B0" w:rsidRPr="00951104">
        <w:rPr>
          <w:rFonts w:eastAsia="Arial"/>
          <w:b/>
          <w:sz w:val="24"/>
          <w:szCs w:val="24"/>
        </w:rPr>
        <w:t xml:space="preserve"> </w:t>
      </w:r>
      <w:r w:rsidRPr="00951104">
        <w:rPr>
          <w:rFonts w:eastAsia="Arial"/>
          <w:b/>
          <w:sz w:val="24"/>
          <w:szCs w:val="24"/>
        </w:rPr>
        <w:t>E DÁ OUTRAS PROVIDÊNCIAS.</w:t>
      </w:r>
    </w:p>
    <w:p w14:paraId="09B9922C" w14:textId="77777777" w:rsidR="004837AA" w:rsidRPr="00951104" w:rsidRDefault="004837AA" w:rsidP="00951104">
      <w:pPr>
        <w:jc w:val="both"/>
        <w:rPr>
          <w:rFonts w:eastAsia="Arial"/>
          <w:sz w:val="24"/>
          <w:szCs w:val="24"/>
        </w:rPr>
      </w:pPr>
    </w:p>
    <w:p w14:paraId="2F29698B" w14:textId="77777777" w:rsidR="004837AA" w:rsidRPr="00951104" w:rsidRDefault="00893104" w:rsidP="00951104">
      <w:pPr>
        <w:jc w:val="both"/>
        <w:rPr>
          <w:rFonts w:eastAsia="Arial"/>
          <w:sz w:val="24"/>
          <w:szCs w:val="24"/>
        </w:rPr>
      </w:pPr>
      <w:r w:rsidRPr="00951104">
        <w:rPr>
          <w:rFonts w:eastAsia="Arial"/>
          <w:sz w:val="24"/>
          <w:szCs w:val="24"/>
        </w:rPr>
        <w:tab/>
      </w:r>
      <w:r w:rsidRPr="00951104">
        <w:rPr>
          <w:rFonts w:eastAsia="Arial"/>
          <w:sz w:val="24"/>
          <w:szCs w:val="24"/>
        </w:rPr>
        <w:tab/>
      </w:r>
      <w:r w:rsidRPr="00951104">
        <w:rPr>
          <w:rFonts w:eastAsia="Arial"/>
          <w:sz w:val="24"/>
          <w:szCs w:val="24"/>
        </w:rPr>
        <w:tab/>
      </w:r>
      <w:r w:rsidRPr="00951104">
        <w:rPr>
          <w:rFonts w:eastAsia="Arial"/>
          <w:b/>
          <w:sz w:val="24"/>
          <w:szCs w:val="24"/>
        </w:rPr>
        <w:t>MAURILIO OSTROSKI</w:t>
      </w:r>
      <w:r w:rsidRPr="00951104">
        <w:rPr>
          <w:rFonts w:eastAsia="Arial"/>
          <w:sz w:val="24"/>
          <w:szCs w:val="24"/>
        </w:rPr>
        <w:t>, Prefeito Municipal de Sul Brasil, Estado de Santa Catarina, no uso das atribuições legais, em especial ao disposto no artigo 41, inciso VII, da Lei Orgânica Municipal.</w:t>
      </w:r>
    </w:p>
    <w:p w14:paraId="78E60D3E" w14:textId="77777777" w:rsidR="004837AA" w:rsidRPr="00951104" w:rsidRDefault="004837AA" w:rsidP="00951104">
      <w:pPr>
        <w:pStyle w:val="PargrafodaLista"/>
        <w:jc w:val="both"/>
        <w:rPr>
          <w:rFonts w:eastAsia="Arial"/>
          <w:sz w:val="24"/>
          <w:szCs w:val="24"/>
        </w:rPr>
      </w:pPr>
    </w:p>
    <w:p w14:paraId="2C9704ED" w14:textId="5271A668" w:rsidR="004837AA" w:rsidRPr="00951104" w:rsidRDefault="00893104" w:rsidP="00951104">
      <w:pPr>
        <w:jc w:val="both"/>
        <w:rPr>
          <w:rFonts w:eastAsia="Arial"/>
          <w:b/>
          <w:sz w:val="24"/>
          <w:szCs w:val="24"/>
        </w:rPr>
      </w:pPr>
      <w:r w:rsidRPr="00951104">
        <w:rPr>
          <w:rFonts w:eastAsia="Arial"/>
          <w:sz w:val="24"/>
          <w:szCs w:val="24"/>
        </w:rPr>
        <w:tab/>
      </w:r>
      <w:r w:rsidRPr="00951104">
        <w:rPr>
          <w:rFonts w:eastAsia="Arial"/>
          <w:sz w:val="24"/>
          <w:szCs w:val="24"/>
        </w:rPr>
        <w:tab/>
      </w:r>
      <w:r w:rsidRPr="00951104">
        <w:rPr>
          <w:rFonts w:eastAsia="Arial"/>
          <w:sz w:val="24"/>
          <w:szCs w:val="24"/>
        </w:rPr>
        <w:tab/>
      </w:r>
      <w:r w:rsidRPr="00951104">
        <w:rPr>
          <w:rFonts w:eastAsia="Arial"/>
          <w:b/>
          <w:sz w:val="24"/>
          <w:szCs w:val="24"/>
        </w:rPr>
        <w:t>RESOLVE:</w:t>
      </w:r>
    </w:p>
    <w:p w14:paraId="38A4C640" w14:textId="77777777" w:rsidR="004837AA" w:rsidRPr="00951104" w:rsidRDefault="004837AA" w:rsidP="00951104">
      <w:pPr>
        <w:jc w:val="both"/>
        <w:rPr>
          <w:rFonts w:eastAsia="Arial"/>
          <w:b/>
          <w:sz w:val="24"/>
          <w:szCs w:val="24"/>
        </w:rPr>
      </w:pPr>
    </w:p>
    <w:p w14:paraId="24564A09" w14:textId="512EA80D" w:rsidR="004837AA" w:rsidRDefault="00893104" w:rsidP="00951104">
      <w:pPr>
        <w:jc w:val="both"/>
        <w:rPr>
          <w:rFonts w:eastAsia="Arial"/>
          <w:sz w:val="24"/>
          <w:szCs w:val="24"/>
        </w:rPr>
      </w:pPr>
      <w:r w:rsidRPr="00951104">
        <w:rPr>
          <w:rFonts w:eastAsia="Arial"/>
          <w:sz w:val="24"/>
          <w:szCs w:val="24"/>
        </w:rPr>
        <w:tab/>
      </w:r>
      <w:r w:rsidRPr="00951104">
        <w:rPr>
          <w:rFonts w:eastAsia="Arial"/>
          <w:sz w:val="24"/>
          <w:szCs w:val="24"/>
        </w:rPr>
        <w:tab/>
      </w:r>
      <w:r w:rsidRPr="00951104">
        <w:rPr>
          <w:rFonts w:eastAsia="Arial"/>
          <w:sz w:val="24"/>
          <w:szCs w:val="24"/>
        </w:rPr>
        <w:tab/>
      </w:r>
      <w:r w:rsidRPr="00951104">
        <w:rPr>
          <w:rFonts w:eastAsia="Arial"/>
          <w:b/>
          <w:sz w:val="24"/>
          <w:szCs w:val="24"/>
        </w:rPr>
        <w:t xml:space="preserve">Art. 1°. </w:t>
      </w:r>
      <w:r w:rsidRPr="00951104">
        <w:rPr>
          <w:rFonts w:eastAsia="Arial"/>
          <w:sz w:val="24"/>
          <w:szCs w:val="24"/>
        </w:rPr>
        <w:t xml:space="preserve">Fica constituída a Comissão de </w:t>
      </w:r>
      <w:r w:rsidR="002029B0" w:rsidRPr="00951104">
        <w:rPr>
          <w:rFonts w:eastAsia="Arial"/>
          <w:sz w:val="24"/>
          <w:szCs w:val="24"/>
        </w:rPr>
        <w:t xml:space="preserve">Revisão e </w:t>
      </w:r>
      <w:r w:rsidRPr="00951104">
        <w:rPr>
          <w:rFonts w:eastAsia="Arial"/>
          <w:sz w:val="24"/>
          <w:szCs w:val="24"/>
        </w:rPr>
        <w:t xml:space="preserve">Elaboração </w:t>
      </w:r>
      <w:r w:rsidR="002029B0" w:rsidRPr="00951104">
        <w:rPr>
          <w:rFonts w:eastAsia="Arial"/>
          <w:sz w:val="24"/>
          <w:szCs w:val="24"/>
        </w:rPr>
        <w:t xml:space="preserve">da </w:t>
      </w:r>
      <w:r w:rsidR="009D4AAE">
        <w:rPr>
          <w:rFonts w:eastAsia="Arial"/>
          <w:sz w:val="24"/>
          <w:szCs w:val="24"/>
        </w:rPr>
        <w:t>L</w:t>
      </w:r>
      <w:r w:rsidR="002029B0" w:rsidRPr="00951104">
        <w:rPr>
          <w:rFonts w:eastAsia="Arial"/>
          <w:sz w:val="24"/>
          <w:szCs w:val="24"/>
        </w:rPr>
        <w:t xml:space="preserve">egislação </w:t>
      </w:r>
      <w:r w:rsidR="007E0C80">
        <w:rPr>
          <w:rFonts w:eastAsia="Arial"/>
          <w:sz w:val="24"/>
          <w:szCs w:val="24"/>
        </w:rPr>
        <w:t xml:space="preserve">de </w:t>
      </w:r>
      <w:r w:rsidR="009D4AAE">
        <w:rPr>
          <w:rFonts w:eastAsia="Arial"/>
          <w:sz w:val="24"/>
          <w:szCs w:val="24"/>
        </w:rPr>
        <w:t>S</w:t>
      </w:r>
      <w:r w:rsidR="007E0C80">
        <w:rPr>
          <w:rFonts w:eastAsia="Arial"/>
          <w:sz w:val="24"/>
          <w:szCs w:val="24"/>
        </w:rPr>
        <w:t xml:space="preserve">erviços de </w:t>
      </w:r>
      <w:r w:rsidR="009D4AAE">
        <w:rPr>
          <w:rFonts w:eastAsia="Arial"/>
          <w:sz w:val="24"/>
          <w:szCs w:val="24"/>
        </w:rPr>
        <w:t>A</w:t>
      </w:r>
      <w:r w:rsidR="007E0C80">
        <w:rPr>
          <w:rFonts w:eastAsia="Arial"/>
          <w:sz w:val="24"/>
          <w:szCs w:val="24"/>
        </w:rPr>
        <w:t xml:space="preserve">bastecimento de </w:t>
      </w:r>
      <w:r w:rsidR="009D4AAE">
        <w:rPr>
          <w:rFonts w:eastAsia="Arial"/>
          <w:sz w:val="24"/>
          <w:szCs w:val="24"/>
        </w:rPr>
        <w:t>Á</w:t>
      </w:r>
      <w:r w:rsidR="007E0C80">
        <w:rPr>
          <w:rFonts w:eastAsia="Arial"/>
          <w:sz w:val="24"/>
          <w:szCs w:val="24"/>
        </w:rPr>
        <w:t xml:space="preserve">gua e </w:t>
      </w:r>
      <w:r w:rsidR="009D4AAE">
        <w:rPr>
          <w:rFonts w:eastAsia="Arial"/>
          <w:sz w:val="24"/>
          <w:szCs w:val="24"/>
        </w:rPr>
        <w:t>E</w:t>
      </w:r>
      <w:r w:rsidR="007E0C80">
        <w:rPr>
          <w:rFonts w:eastAsia="Arial"/>
          <w:sz w:val="24"/>
          <w:szCs w:val="24"/>
        </w:rPr>
        <w:t>sgoto</w:t>
      </w:r>
      <w:r w:rsidRPr="00951104">
        <w:rPr>
          <w:rFonts w:eastAsia="Arial"/>
          <w:sz w:val="24"/>
          <w:szCs w:val="24"/>
        </w:rPr>
        <w:t>, constituída pelos seguintes membros:</w:t>
      </w:r>
    </w:p>
    <w:p w14:paraId="05180819" w14:textId="77777777" w:rsidR="007E0C80" w:rsidRDefault="007E0C80" w:rsidP="00951104">
      <w:pPr>
        <w:jc w:val="both"/>
        <w:rPr>
          <w:rFonts w:eastAsia="Arial"/>
          <w:sz w:val="24"/>
          <w:szCs w:val="24"/>
        </w:rPr>
      </w:pPr>
    </w:p>
    <w:p w14:paraId="399AAC12" w14:textId="36C38EAC" w:rsidR="0001263C" w:rsidRPr="00951104" w:rsidRDefault="007E0C80" w:rsidP="00951104">
      <w:pPr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</w:t>
      </w:r>
      <w:r w:rsidR="00893104" w:rsidRPr="00951104">
        <w:rPr>
          <w:rFonts w:eastAsia="Arial"/>
          <w:sz w:val="24"/>
          <w:szCs w:val="24"/>
        </w:rPr>
        <w:t xml:space="preserve">   I – COORDENADOR:</w:t>
      </w:r>
    </w:p>
    <w:p w14:paraId="1DC0969C" w14:textId="43A24747" w:rsidR="0001263C" w:rsidRPr="00951104" w:rsidRDefault="005C3CD3" w:rsidP="00951104">
      <w:pPr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</w:t>
      </w:r>
      <w:r w:rsidR="00893104" w:rsidRPr="00951104">
        <w:rPr>
          <w:rFonts w:eastAsia="Arial"/>
          <w:sz w:val="24"/>
          <w:szCs w:val="24"/>
        </w:rPr>
        <w:t xml:space="preserve"> </w:t>
      </w:r>
      <w:r w:rsidR="0001263C" w:rsidRPr="00951104">
        <w:rPr>
          <w:rFonts w:eastAsia="Arial"/>
          <w:sz w:val="24"/>
          <w:szCs w:val="24"/>
        </w:rPr>
        <w:t>Vanusa Maschio</w:t>
      </w:r>
    </w:p>
    <w:p w14:paraId="5B580612" w14:textId="77777777" w:rsidR="004837AA" w:rsidRPr="00951104" w:rsidRDefault="004837AA" w:rsidP="00951104">
      <w:pPr>
        <w:ind w:left="708"/>
        <w:rPr>
          <w:rFonts w:eastAsia="Arial"/>
          <w:sz w:val="24"/>
          <w:szCs w:val="24"/>
        </w:rPr>
      </w:pPr>
    </w:p>
    <w:p w14:paraId="5AEDCADC" w14:textId="77777777" w:rsidR="004837AA" w:rsidRPr="00951104" w:rsidRDefault="00893104" w:rsidP="00951104">
      <w:pPr>
        <w:ind w:firstLine="255"/>
        <w:jc w:val="both"/>
        <w:rPr>
          <w:rFonts w:eastAsia="Arial"/>
          <w:sz w:val="24"/>
          <w:szCs w:val="24"/>
        </w:rPr>
      </w:pPr>
      <w:r w:rsidRPr="00951104">
        <w:rPr>
          <w:rFonts w:eastAsia="Arial"/>
          <w:sz w:val="24"/>
          <w:szCs w:val="24"/>
        </w:rPr>
        <w:t>II – MEMBROS DO PODER EXECUTIVO MUNICIPAL:</w:t>
      </w:r>
    </w:p>
    <w:p w14:paraId="0054F49C" w14:textId="1350EB78" w:rsidR="0001263C" w:rsidRPr="00951104" w:rsidRDefault="005C3CD3" w:rsidP="00951104">
      <w:pPr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</w:t>
      </w:r>
      <w:r w:rsidR="0001263C" w:rsidRPr="00951104">
        <w:rPr>
          <w:rFonts w:eastAsia="Arial"/>
          <w:sz w:val="24"/>
          <w:szCs w:val="24"/>
        </w:rPr>
        <w:t xml:space="preserve">Valdir </w:t>
      </w:r>
      <w:proofErr w:type="spellStart"/>
      <w:r w:rsidR="0001263C" w:rsidRPr="00951104">
        <w:rPr>
          <w:rFonts w:eastAsia="Arial"/>
          <w:sz w:val="24"/>
          <w:szCs w:val="24"/>
        </w:rPr>
        <w:t>Hackenhaar</w:t>
      </w:r>
      <w:proofErr w:type="spellEnd"/>
      <w:r w:rsidR="0001263C" w:rsidRPr="00951104">
        <w:rPr>
          <w:rFonts w:eastAsia="Arial"/>
          <w:sz w:val="24"/>
          <w:szCs w:val="24"/>
        </w:rPr>
        <w:t xml:space="preserve"> </w:t>
      </w:r>
    </w:p>
    <w:p w14:paraId="46643D1C" w14:textId="4EFAB3FB" w:rsidR="0001263C" w:rsidRPr="00951104" w:rsidRDefault="005C3CD3" w:rsidP="00951104">
      <w:pPr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</w:t>
      </w:r>
      <w:r w:rsidR="0001263C" w:rsidRPr="00951104">
        <w:rPr>
          <w:rFonts w:eastAsia="Arial"/>
          <w:sz w:val="24"/>
          <w:szCs w:val="24"/>
        </w:rPr>
        <w:t>Pedro Rezende</w:t>
      </w:r>
    </w:p>
    <w:p w14:paraId="1F3D10E5" w14:textId="0443BB1F" w:rsidR="0001263C" w:rsidRPr="00951104" w:rsidRDefault="005C3CD3" w:rsidP="00951104">
      <w:pPr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</w:t>
      </w:r>
      <w:r w:rsidR="0001263C" w:rsidRPr="00951104">
        <w:rPr>
          <w:rFonts w:eastAsia="Arial"/>
          <w:sz w:val="24"/>
          <w:szCs w:val="24"/>
        </w:rPr>
        <w:t xml:space="preserve">Cesar </w:t>
      </w:r>
      <w:proofErr w:type="spellStart"/>
      <w:r w:rsidR="0001263C" w:rsidRPr="00951104">
        <w:rPr>
          <w:rFonts w:eastAsia="Arial"/>
          <w:sz w:val="24"/>
          <w:szCs w:val="24"/>
        </w:rPr>
        <w:t>Luis</w:t>
      </w:r>
      <w:proofErr w:type="spellEnd"/>
      <w:r w:rsidR="0001263C" w:rsidRPr="00951104">
        <w:rPr>
          <w:rFonts w:eastAsia="Arial"/>
          <w:sz w:val="24"/>
          <w:szCs w:val="24"/>
        </w:rPr>
        <w:t xml:space="preserve"> </w:t>
      </w:r>
      <w:proofErr w:type="spellStart"/>
      <w:r w:rsidR="0001263C" w:rsidRPr="00951104">
        <w:rPr>
          <w:rFonts w:eastAsia="Arial"/>
          <w:sz w:val="24"/>
          <w:szCs w:val="24"/>
        </w:rPr>
        <w:t>Majolo</w:t>
      </w:r>
      <w:proofErr w:type="spellEnd"/>
    </w:p>
    <w:p w14:paraId="0C45E7CC" w14:textId="77777777" w:rsidR="004837AA" w:rsidRPr="00951104" w:rsidRDefault="004837AA" w:rsidP="00951104">
      <w:pPr>
        <w:ind w:left="255"/>
        <w:rPr>
          <w:rFonts w:eastAsia="Arial"/>
          <w:sz w:val="24"/>
          <w:szCs w:val="24"/>
        </w:rPr>
      </w:pPr>
    </w:p>
    <w:p w14:paraId="70DA2904" w14:textId="77777777" w:rsidR="004837AA" w:rsidRPr="00951104" w:rsidRDefault="00893104" w:rsidP="00951104">
      <w:pPr>
        <w:ind w:firstLine="255"/>
        <w:rPr>
          <w:rFonts w:eastAsia="Arial"/>
          <w:sz w:val="24"/>
          <w:szCs w:val="24"/>
        </w:rPr>
      </w:pPr>
      <w:r w:rsidRPr="00951104">
        <w:rPr>
          <w:rFonts w:eastAsia="Arial"/>
          <w:sz w:val="24"/>
          <w:szCs w:val="24"/>
        </w:rPr>
        <w:t>II - MEMBROS DA ÁREA DE ENGENHARIA, ARQUITETURA E URBANISMO</w:t>
      </w:r>
    </w:p>
    <w:p w14:paraId="46EE99FF" w14:textId="32730568" w:rsidR="004837AA" w:rsidRPr="00951104" w:rsidRDefault="005C3CD3" w:rsidP="00951104">
      <w:pPr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   </w:t>
      </w:r>
      <w:r w:rsidR="002029B0" w:rsidRPr="00951104">
        <w:rPr>
          <w:rFonts w:eastAsia="Arial"/>
          <w:sz w:val="24"/>
          <w:szCs w:val="24"/>
        </w:rPr>
        <w:t>Vanes</w:t>
      </w:r>
      <w:r w:rsidR="0001263C" w:rsidRPr="00951104">
        <w:rPr>
          <w:rFonts w:eastAsia="Arial"/>
          <w:sz w:val="24"/>
          <w:szCs w:val="24"/>
        </w:rPr>
        <w:t xml:space="preserve">sa </w:t>
      </w:r>
      <w:proofErr w:type="spellStart"/>
      <w:r w:rsidR="0001263C" w:rsidRPr="00951104">
        <w:rPr>
          <w:rFonts w:eastAsia="Arial"/>
          <w:sz w:val="24"/>
          <w:szCs w:val="24"/>
        </w:rPr>
        <w:t>Ba</w:t>
      </w:r>
      <w:r w:rsidR="00951104" w:rsidRPr="00951104">
        <w:rPr>
          <w:rFonts w:eastAsia="Arial"/>
          <w:sz w:val="24"/>
          <w:szCs w:val="24"/>
        </w:rPr>
        <w:t>tistello</w:t>
      </w:r>
      <w:proofErr w:type="spellEnd"/>
      <w:r w:rsidR="00893104" w:rsidRPr="00951104">
        <w:rPr>
          <w:rFonts w:eastAsia="Arial"/>
          <w:sz w:val="24"/>
          <w:szCs w:val="24"/>
        </w:rPr>
        <w:br/>
      </w:r>
    </w:p>
    <w:p w14:paraId="4A96A4A7" w14:textId="77777777" w:rsidR="004837AA" w:rsidRPr="00951104" w:rsidRDefault="00893104" w:rsidP="00951104">
      <w:pPr>
        <w:ind w:firstLine="255"/>
        <w:rPr>
          <w:rFonts w:eastAsia="Arial"/>
          <w:sz w:val="24"/>
          <w:szCs w:val="24"/>
        </w:rPr>
      </w:pPr>
      <w:r w:rsidRPr="00951104">
        <w:rPr>
          <w:rFonts w:eastAsia="Arial"/>
          <w:sz w:val="24"/>
          <w:szCs w:val="24"/>
        </w:rPr>
        <w:t xml:space="preserve">III - MEMBROS DA SOCIEDADE CIVIL </w:t>
      </w:r>
    </w:p>
    <w:p w14:paraId="417A0F76" w14:textId="205B0228" w:rsidR="004837AA" w:rsidRPr="00951104" w:rsidRDefault="005C3CD3" w:rsidP="00951104">
      <w:pPr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</w:t>
      </w:r>
      <w:r w:rsidR="0001263C" w:rsidRPr="00951104">
        <w:rPr>
          <w:rFonts w:eastAsia="Arial"/>
          <w:sz w:val="24"/>
          <w:szCs w:val="24"/>
        </w:rPr>
        <w:t>E</w:t>
      </w:r>
      <w:r w:rsidR="00951104" w:rsidRPr="00951104">
        <w:rPr>
          <w:rFonts w:eastAsia="Arial"/>
          <w:sz w:val="24"/>
          <w:szCs w:val="24"/>
        </w:rPr>
        <w:t>lisandra Cecilia Weber</w:t>
      </w:r>
    </w:p>
    <w:p w14:paraId="02AFF843" w14:textId="77777777" w:rsidR="004837AA" w:rsidRPr="00951104" w:rsidRDefault="004837AA" w:rsidP="00951104">
      <w:pPr>
        <w:jc w:val="right"/>
        <w:rPr>
          <w:rFonts w:eastAsia="Arial"/>
          <w:sz w:val="24"/>
          <w:szCs w:val="24"/>
        </w:rPr>
      </w:pPr>
    </w:p>
    <w:p w14:paraId="6339C804" w14:textId="6666D37E" w:rsidR="004837AA" w:rsidRDefault="00893104" w:rsidP="005C3CD3">
      <w:pPr>
        <w:ind w:firstLine="708"/>
        <w:jc w:val="both"/>
        <w:rPr>
          <w:rFonts w:eastAsia="Arial"/>
          <w:sz w:val="24"/>
          <w:szCs w:val="24"/>
        </w:rPr>
      </w:pPr>
      <w:r w:rsidRPr="00951104">
        <w:rPr>
          <w:rFonts w:eastAsia="Arial"/>
          <w:b/>
          <w:sz w:val="24"/>
          <w:szCs w:val="24"/>
        </w:rPr>
        <w:t xml:space="preserve">                    Art. 2°.</w:t>
      </w:r>
      <w:r w:rsidRPr="00951104">
        <w:rPr>
          <w:rFonts w:eastAsia="Arial"/>
          <w:sz w:val="24"/>
          <w:szCs w:val="24"/>
        </w:rPr>
        <w:t xml:space="preserve"> Os membros desta Comissão não serão remunerados pelo desempenho de suas funções e prestação de serviços, considerando-se serviços públicos relevantes, sem custo para o Município</w:t>
      </w:r>
      <w:r w:rsidR="005C3CD3">
        <w:rPr>
          <w:rFonts w:eastAsia="Arial"/>
          <w:sz w:val="24"/>
          <w:szCs w:val="24"/>
        </w:rPr>
        <w:t>.</w:t>
      </w:r>
    </w:p>
    <w:p w14:paraId="11CC647D" w14:textId="77777777" w:rsidR="005C3CD3" w:rsidRPr="00951104" w:rsidRDefault="005C3CD3" w:rsidP="005C3CD3">
      <w:pPr>
        <w:ind w:firstLine="708"/>
        <w:jc w:val="both"/>
        <w:rPr>
          <w:rFonts w:eastAsia="Arial"/>
          <w:sz w:val="24"/>
          <w:szCs w:val="24"/>
        </w:rPr>
      </w:pPr>
    </w:p>
    <w:p w14:paraId="3ABB3BD0" w14:textId="65DD3562" w:rsidR="004837AA" w:rsidRPr="00951104" w:rsidRDefault="00893104" w:rsidP="00951104">
      <w:pPr>
        <w:ind w:firstLine="708"/>
        <w:jc w:val="both"/>
        <w:rPr>
          <w:rFonts w:eastAsia="Arial"/>
          <w:sz w:val="24"/>
          <w:szCs w:val="24"/>
        </w:rPr>
      </w:pPr>
      <w:r w:rsidRPr="00951104">
        <w:rPr>
          <w:rFonts w:eastAsia="Arial"/>
          <w:sz w:val="24"/>
          <w:szCs w:val="24"/>
        </w:rPr>
        <w:t xml:space="preserve">               </w:t>
      </w:r>
      <w:r w:rsidR="0080456F" w:rsidRPr="00951104">
        <w:rPr>
          <w:rFonts w:eastAsia="Arial"/>
          <w:sz w:val="24"/>
          <w:szCs w:val="24"/>
        </w:rPr>
        <w:t xml:space="preserve">   </w:t>
      </w:r>
      <w:r w:rsidRPr="00951104">
        <w:rPr>
          <w:rFonts w:eastAsia="Arial"/>
          <w:sz w:val="24"/>
          <w:szCs w:val="24"/>
        </w:rPr>
        <w:t xml:space="preserve"> </w:t>
      </w:r>
      <w:r w:rsidR="0080456F" w:rsidRPr="00951104">
        <w:rPr>
          <w:rFonts w:eastAsia="Arial"/>
          <w:sz w:val="24"/>
          <w:szCs w:val="24"/>
        </w:rPr>
        <w:t xml:space="preserve"> </w:t>
      </w:r>
      <w:r w:rsidRPr="00951104">
        <w:rPr>
          <w:rFonts w:eastAsia="Arial"/>
          <w:b/>
          <w:bCs/>
          <w:sz w:val="24"/>
          <w:szCs w:val="24"/>
        </w:rPr>
        <w:t>Art. 3º.</w:t>
      </w:r>
      <w:r w:rsidRPr="00951104">
        <w:rPr>
          <w:rFonts w:eastAsia="Arial"/>
          <w:sz w:val="24"/>
          <w:szCs w:val="24"/>
        </w:rPr>
        <w:t xml:space="preserve"> O prazo para conclusão dos trabalhos será de </w:t>
      </w:r>
      <w:r w:rsidR="00870F4D">
        <w:rPr>
          <w:rFonts w:eastAsia="Arial"/>
          <w:sz w:val="24"/>
          <w:szCs w:val="24"/>
        </w:rPr>
        <w:t>3</w:t>
      </w:r>
      <w:r w:rsidRPr="00951104">
        <w:rPr>
          <w:rFonts w:eastAsia="Arial"/>
          <w:sz w:val="24"/>
          <w:szCs w:val="24"/>
        </w:rPr>
        <w:t xml:space="preserve"> (</w:t>
      </w:r>
      <w:r w:rsidR="00870F4D">
        <w:rPr>
          <w:rFonts w:eastAsia="Arial"/>
          <w:sz w:val="24"/>
          <w:szCs w:val="24"/>
        </w:rPr>
        <w:t>três</w:t>
      </w:r>
      <w:r w:rsidRPr="00951104">
        <w:rPr>
          <w:rFonts w:eastAsia="Arial"/>
          <w:sz w:val="24"/>
          <w:szCs w:val="24"/>
        </w:rPr>
        <w:t>) meses, podendo ser prorrogado conforme necessidade da comissão.</w:t>
      </w:r>
    </w:p>
    <w:p w14:paraId="3BF265CB" w14:textId="77777777" w:rsidR="004837AA" w:rsidRPr="00951104" w:rsidRDefault="004837AA" w:rsidP="00951104">
      <w:pPr>
        <w:ind w:firstLine="708"/>
        <w:jc w:val="both"/>
        <w:rPr>
          <w:rFonts w:eastAsia="Arial"/>
          <w:sz w:val="24"/>
          <w:szCs w:val="24"/>
        </w:rPr>
      </w:pPr>
    </w:p>
    <w:p w14:paraId="5D37DE4F" w14:textId="77777777" w:rsidR="004837AA" w:rsidRPr="00951104" w:rsidRDefault="00893104" w:rsidP="00951104">
      <w:pPr>
        <w:jc w:val="both"/>
        <w:rPr>
          <w:rFonts w:eastAsia="Arial"/>
          <w:sz w:val="24"/>
          <w:szCs w:val="24"/>
        </w:rPr>
      </w:pPr>
      <w:r w:rsidRPr="00951104">
        <w:rPr>
          <w:rFonts w:eastAsia="Arial"/>
          <w:sz w:val="24"/>
          <w:szCs w:val="24"/>
        </w:rPr>
        <w:tab/>
      </w:r>
      <w:r w:rsidRPr="00951104">
        <w:rPr>
          <w:rFonts w:eastAsia="Arial"/>
          <w:sz w:val="24"/>
          <w:szCs w:val="24"/>
        </w:rPr>
        <w:tab/>
      </w:r>
      <w:r w:rsidR="0080456F" w:rsidRPr="00951104">
        <w:rPr>
          <w:rFonts w:eastAsia="Arial"/>
          <w:sz w:val="24"/>
          <w:szCs w:val="24"/>
        </w:rPr>
        <w:t xml:space="preserve">         </w:t>
      </w:r>
      <w:r w:rsidRPr="00951104">
        <w:rPr>
          <w:rFonts w:eastAsia="Arial"/>
          <w:b/>
          <w:sz w:val="24"/>
          <w:szCs w:val="24"/>
        </w:rPr>
        <w:t>Art. 4°.</w:t>
      </w:r>
      <w:r w:rsidRPr="00951104">
        <w:rPr>
          <w:rFonts w:eastAsia="Arial"/>
          <w:sz w:val="24"/>
          <w:szCs w:val="24"/>
        </w:rPr>
        <w:t xml:space="preserve"> Esta Portaria entra em vigor na data de sua publicação, e está vinculada ao DOM, conforme </w:t>
      </w:r>
      <w:r w:rsidRPr="00951104">
        <w:rPr>
          <w:rFonts w:eastAsia="Arial"/>
          <w:b/>
          <w:sz w:val="24"/>
          <w:szCs w:val="24"/>
        </w:rPr>
        <w:t xml:space="preserve">Lei Municipal nº 1.027 de 06 de abril de 2015, </w:t>
      </w:r>
      <w:r w:rsidRPr="00951104">
        <w:rPr>
          <w:rFonts w:eastAsia="Arial"/>
          <w:sz w:val="24"/>
          <w:szCs w:val="24"/>
        </w:rPr>
        <w:t>Diário Oficial dos Municípios.</w:t>
      </w:r>
    </w:p>
    <w:p w14:paraId="096A659C" w14:textId="40169001" w:rsidR="004837AA" w:rsidRPr="00951104" w:rsidRDefault="00893104" w:rsidP="00951104">
      <w:pPr>
        <w:jc w:val="both"/>
        <w:rPr>
          <w:rFonts w:eastAsia="Arial"/>
          <w:sz w:val="24"/>
          <w:szCs w:val="24"/>
        </w:rPr>
      </w:pPr>
      <w:r w:rsidRPr="00951104">
        <w:rPr>
          <w:rFonts w:eastAsia="Arial"/>
          <w:sz w:val="24"/>
          <w:szCs w:val="24"/>
        </w:rPr>
        <w:t xml:space="preserve">                               </w:t>
      </w:r>
      <w:r w:rsidRPr="00951104">
        <w:rPr>
          <w:rFonts w:eastAsia="Arial"/>
          <w:b/>
          <w:sz w:val="24"/>
          <w:szCs w:val="24"/>
        </w:rPr>
        <w:t>Art.  5°.</w:t>
      </w:r>
      <w:r w:rsidRPr="00951104">
        <w:rPr>
          <w:rFonts w:eastAsia="Arial"/>
          <w:sz w:val="24"/>
          <w:szCs w:val="24"/>
        </w:rPr>
        <w:t xml:space="preserve">     Revogam-se as disposições em contrário.</w:t>
      </w:r>
    </w:p>
    <w:p w14:paraId="51C8B842" w14:textId="58035DB8" w:rsidR="004837AA" w:rsidRPr="00951104" w:rsidRDefault="00893104" w:rsidP="00951104">
      <w:pPr>
        <w:jc w:val="both"/>
        <w:rPr>
          <w:rFonts w:eastAsia="Arial"/>
          <w:sz w:val="24"/>
          <w:szCs w:val="24"/>
        </w:rPr>
      </w:pPr>
      <w:r w:rsidRPr="00951104">
        <w:rPr>
          <w:rFonts w:eastAsia="Arial"/>
          <w:sz w:val="24"/>
          <w:szCs w:val="24"/>
        </w:rPr>
        <w:t xml:space="preserve">      </w:t>
      </w:r>
      <w:r w:rsidR="00951104">
        <w:rPr>
          <w:rFonts w:eastAsia="Arial"/>
          <w:sz w:val="24"/>
          <w:szCs w:val="24"/>
        </w:rPr>
        <w:tab/>
      </w:r>
      <w:r w:rsidR="00951104">
        <w:rPr>
          <w:rFonts w:eastAsia="Arial"/>
          <w:sz w:val="24"/>
          <w:szCs w:val="24"/>
        </w:rPr>
        <w:tab/>
      </w:r>
      <w:r w:rsidRPr="00951104">
        <w:rPr>
          <w:rFonts w:eastAsia="Arial"/>
          <w:sz w:val="24"/>
          <w:szCs w:val="24"/>
        </w:rPr>
        <w:t xml:space="preserve"> Gabinete do Prefeito Municipal de Sul Brasil, aos </w:t>
      </w:r>
      <w:r w:rsidR="00951104" w:rsidRPr="00951104">
        <w:rPr>
          <w:rFonts w:eastAsia="Arial"/>
          <w:sz w:val="24"/>
          <w:szCs w:val="24"/>
        </w:rPr>
        <w:t>16</w:t>
      </w:r>
      <w:r w:rsidRPr="00951104">
        <w:rPr>
          <w:rFonts w:eastAsia="Arial"/>
          <w:sz w:val="24"/>
          <w:szCs w:val="24"/>
        </w:rPr>
        <w:t xml:space="preserve"> de </w:t>
      </w:r>
      <w:r w:rsidR="00951104" w:rsidRPr="00951104">
        <w:rPr>
          <w:rFonts w:eastAsia="Arial"/>
          <w:sz w:val="24"/>
          <w:szCs w:val="24"/>
        </w:rPr>
        <w:t>março</w:t>
      </w:r>
      <w:r w:rsidRPr="00951104">
        <w:rPr>
          <w:rFonts w:eastAsia="Arial"/>
          <w:sz w:val="24"/>
          <w:szCs w:val="24"/>
        </w:rPr>
        <w:t xml:space="preserve"> de 202</w:t>
      </w:r>
      <w:r w:rsidR="00951104" w:rsidRPr="00951104">
        <w:rPr>
          <w:rFonts w:eastAsia="Arial"/>
          <w:sz w:val="24"/>
          <w:szCs w:val="24"/>
        </w:rPr>
        <w:t>3</w:t>
      </w:r>
      <w:r w:rsidRPr="00951104">
        <w:rPr>
          <w:rFonts w:eastAsia="Arial"/>
          <w:sz w:val="24"/>
          <w:szCs w:val="24"/>
        </w:rPr>
        <w:t>.</w:t>
      </w:r>
    </w:p>
    <w:p w14:paraId="1C51AAB9" w14:textId="77777777" w:rsidR="004837AA" w:rsidRPr="00951104" w:rsidRDefault="004837AA" w:rsidP="00951104">
      <w:pPr>
        <w:ind w:left="720"/>
        <w:jc w:val="both"/>
        <w:rPr>
          <w:rFonts w:eastAsia="Arial"/>
          <w:sz w:val="24"/>
          <w:szCs w:val="24"/>
        </w:rPr>
      </w:pPr>
    </w:p>
    <w:p w14:paraId="003ED942" w14:textId="77777777" w:rsidR="004837AA" w:rsidRPr="00951104" w:rsidRDefault="00893104" w:rsidP="00951104">
      <w:pPr>
        <w:jc w:val="center"/>
        <w:rPr>
          <w:rFonts w:eastAsia="Arial"/>
          <w:b/>
          <w:sz w:val="24"/>
          <w:szCs w:val="24"/>
        </w:rPr>
      </w:pPr>
      <w:r w:rsidRPr="00951104">
        <w:rPr>
          <w:rFonts w:eastAsia="Arial"/>
          <w:b/>
          <w:sz w:val="24"/>
          <w:szCs w:val="24"/>
        </w:rPr>
        <w:t>MAURILIO OSTROSKI</w:t>
      </w:r>
    </w:p>
    <w:p w14:paraId="4B6A0E64" w14:textId="142F462C" w:rsidR="004837AA" w:rsidRPr="00951104" w:rsidRDefault="00893104" w:rsidP="00951104">
      <w:pPr>
        <w:jc w:val="center"/>
        <w:rPr>
          <w:rFonts w:eastAsia="Arial"/>
          <w:b/>
          <w:sz w:val="24"/>
          <w:szCs w:val="24"/>
        </w:rPr>
      </w:pPr>
      <w:r w:rsidRPr="00951104">
        <w:rPr>
          <w:rFonts w:eastAsia="Arial"/>
          <w:b/>
          <w:sz w:val="24"/>
          <w:szCs w:val="24"/>
        </w:rPr>
        <w:t>Prefeito Municipal</w:t>
      </w:r>
    </w:p>
    <w:p w14:paraId="3EB6F31F" w14:textId="74A3AFCB" w:rsidR="004837AA" w:rsidRDefault="00893104" w:rsidP="00951104">
      <w:pPr>
        <w:jc w:val="both"/>
        <w:rPr>
          <w:rFonts w:eastAsia="Arial"/>
          <w:sz w:val="24"/>
          <w:szCs w:val="24"/>
        </w:rPr>
      </w:pPr>
      <w:r w:rsidRPr="00951104">
        <w:rPr>
          <w:rFonts w:eastAsia="Arial"/>
          <w:b/>
          <w:sz w:val="24"/>
          <w:szCs w:val="24"/>
        </w:rPr>
        <w:tab/>
      </w:r>
      <w:r w:rsidRPr="00951104">
        <w:rPr>
          <w:rFonts w:eastAsia="Arial"/>
          <w:b/>
          <w:sz w:val="24"/>
          <w:szCs w:val="24"/>
        </w:rPr>
        <w:tab/>
      </w:r>
      <w:r w:rsidRPr="00951104">
        <w:rPr>
          <w:rFonts w:eastAsia="Arial"/>
          <w:b/>
          <w:sz w:val="24"/>
          <w:szCs w:val="24"/>
        </w:rPr>
        <w:tab/>
      </w:r>
      <w:r w:rsidRPr="00951104">
        <w:rPr>
          <w:rFonts w:eastAsia="Arial"/>
          <w:b/>
          <w:sz w:val="24"/>
          <w:szCs w:val="24"/>
        </w:rPr>
        <w:tab/>
      </w:r>
      <w:r w:rsidRPr="00951104">
        <w:rPr>
          <w:rFonts w:eastAsia="Arial"/>
          <w:sz w:val="24"/>
          <w:szCs w:val="24"/>
        </w:rPr>
        <w:t>REGISTRADO E PUBLICADO NA DATA SUPRA:</w:t>
      </w:r>
    </w:p>
    <w:p w14:paraId="469BE639" w14:textId="77777777" w:rsidR="00951104" w:rsidRPr="00951104" w:rsidRDefault="00951104" w:rsidP="00951104">
      <w:pPr>
        <w:jc w:val="both"/>
        <w:rPr>
          <w:rFonts w:eastAsia="Arial"/>
          <w:sz w:val="24"/>
          <w:szCs w:val="24"/>
        </w:rPr>
      </w:pPr>
    </w:p>
    <w:p w14:paraId="0348FA98" w14:textId="77777777" w:rsidR="007E0C80" w:rsidRDefault="00951104" w:rsidP="00951104">
      <w:pPr>
        <w:jc w:val="center"/>
        <w:rPr>
          <w:rFonts w:eastAsia="Arial"/>
          <w:b/>
          <w:sz w:val="24"/>
          <w:szCs w:val="24"/>
        </w:rPr>
      </w:pPr>
      <w:r w:rsidRPr="00951104">
        <w:rPr>
          <w:rFonts w:eastAsia="Arial"/>
          <w:b/>
          <w:sz w:val="24"/>
          <w:szCs w:val="24"/>
        </w:rPr>
        <w:t>ILAINE MAITE AMANN</w:t>
      </w:r>
    </w:p>
    <w:p w14:paraId="54D7ACCA" w14:textId="2BC6C38E" w:rsidR="004837AA" w:rsidRDefault="00893104" w:rsidP="00951104">
      <w:pPr>
        <w:jc w:val="center"/>
      </w:pPr>
      <w:r w:rsidRPr="00951104">
        <w:rPr>
          <w:rFonts w:eastAsia="Arial"/>
          <w:b/>
          <w:sz w:val="24"/>
          <w:szCs w:val="24"/>
        </w:rPr>
        <w:t>Diretor</w:t>
      </w:r>
      <w:r w:rsidR="00951104" w:rsidRPr="00951104">
        <w:rPr>
          <w:rFonts w:eastAsia="Arial"/>
          <w:b/>
          <w:sz w:val="24"/>
          <w:szCs w:val="24"/>
        </w:rPr>
        <w:t>a</w:t>
      </w:r>
      <w:r w:rsidRPr="00951104">
        <w:rPr>
          <w:rFonts w:eastAsia="Arial"/>
          <w:b/>
          <w:sz w:val="24"/>
          <w:szCs w:val="24"/>
        </w:rPr>
        <w:t xml:space="preserve"> de Administração</w:t>
      </w:r>
    </w:p>
    <w:sectPr w:rsidR="004837AA">
      <w:headerReference w:type="default" r:id="rId7"/>
      <w:footerReference w:type="default" r:id="rId8"/>
      <w:pgSz w:w="11906" w:h="16838"/>
      <w:pgMar w:top="567" w:right="1418" w:bottom="1134" w:left="1701" w:header="284" w:footer="397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AB78A" w14:textId="77777777" w:rsidR="00100381" w:rsidRDefault="00100381">
      <w:r>
        <w:separator/>
      </w:r>
    </w:p>
  </w:endnote>
  <w:endnote w:type="continuationSeparator" w:id="0">
    <w:p w14:paraId="10128F67" w14:textId="77777777" w:rsidR="00100381" w:rsidRDefault="0010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B7ED" w14:textId="77777777" w:rsidR="004837AA" w:rsidRDefault="004837AA">
    <w:pPr>
      <w:pStyle w:val="Rodap"/>
      <w:jc w:val="right"/>
    </w:pPr>
  </w:p>
  <w:p w14:paraId="785CBBC9" w14:textId="77777777" w:rsidR="004837AA" w:rsidRDefault="00893104">
    <w:pPr>
      <w:pStyle w:val="Rodap"/>
      <w:pBdr>
        <w:top w:val="single" w:sz="4" w:space="1" w:color="000000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589, Sul Brasil - SC, 89855-000 – </w:t>
    </w:r>
    <w:r>
      <w:t xml:space="preserve">Fone: (49) 3367-0030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2DEBA" w14:textId="77777777" w:rsidR="00100381" w:rsidRDefault="00100381">
      <w:r>
        <w:separator/>
      </w:r>
    </w:p>
  </w:footnote>
  <w:footnote w:type="continuationSeparator" w:id="0">
    <w:p w14:paraId="01D18E1F" w14:textId="77777777" w:rsidR="00100381" w:rsidRDefault="00100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0711" w14:textId="77777777" w:rsidR="004837AA" w:rsidRDefault="00893104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4455F948" wp14:editId="314921FD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745" cy="101028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90080" cy="1009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A4B9DA" w14:textId="77777777" w:rsidR="004837AA" w:rsidRDefault="00893104">
                          <w:pPr>
                            <w:pStyle w:val="Contedodoquadro"/>
                            <w:rPr>
                              <w:b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427AD2B0" w14:textId="77777777" w:rsidR="004837AA" w:rsidRDefault="00893104">
                          <w:pPr>
                            <w:pStyle w:val="Contedodoquadro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MUNICÍPIO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7CF17264" w14:textId="77777777" w:rsidR="004837AA" w:rsidRDefault="004837AA">
                          <w:pPr>
                            <w:pStyle w:val="Contedodoquadro"/>
                            <w:rPr>
                              <w:b/>
                              <w:sz w:val="36"/>
                              <w:szCs w:val="36"/>
                            </w:rPr>
                          </w:pPr>
                        </w:p>
                        <w:p w14:paraId="55BE58F8" w14:textId="77777777" w:rsidR="004837AA" w:rsidRDefault="004837AA">
                          <w:pPr>
                            <w:pStyle w:val="Contedodoquadro"/>
                            <w:rPr>
                              <w:b/>
                              <w:sz w:val="36"/>
                              <w:szCs w:val="36"/>
                            </w:rPr>
                          </w:pPr>
                        </w:p>
                        <w:p w14:paraId="0267F8A4" w14:textId="77777777" w:rsidR="004837AA" w:rsidRDefault="004837AA">
                          <w:pPr>
                            <w:pStyle w:val="Contedodoquadro"/>
                            <w:rPr>
                              <w:b/>
                              <w:sz w:val="36"/>
                              <w:szCs w:val="36"/>
                            </w:rPr>
                          </w:pPr>
                        </w:p>
                        <w:p w14:paraId="69BA572F" w14:textId="77777777" w:rsidR="004837AA" w:rsidRDefault="004837AA">
                          <w:pPr>
                            <w:pStyle w:val="Contedodoquadro"/>
                          </w:pPr>
                        </w:p>
                        <w:p w14:paraId="2CAF9B57" w14:textId="77777777" w:rsidR="004837AA" w:rsidRDefault="004837AA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lIns="12600" tIns="12600" rIns="12600" bIns="1260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55F948" id="Rectangle 1" o:spid="_x0000_s1026" style="position:absolute;margin-left:84pt;margin-top:6.05pt;width:369.35pt;height:79.55pt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" o:allowincell="f" filled="f" stroked="f" strokeweight="0">
              <v:textbox inset=".35mm,.35mm,.35mm,.35mm">
                <w:txbxContent>
                  <w:p w14:paraId="58A4B9DA" w14:textId="77777777" w:rsidR="004837AA" w:rsidRDefault="00893104">
                    <w:pPr>
                      <w:pStyle w:val="Contedodoquadro"/>
                      <w:rPr>
                        <w:b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427AD2B0" w14:textId="77777777" w:rsidR="004837AA" w:rsidRDefault="00893104">
                    <w:pPr>
                      <w:pStyle w:val="Contedodoquadro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MUNICÍPIO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7CF17264" w14:textId="77777777" w:rsidR="004837AA" w:rsidRDefault="004837AA">
                    <w:pPr>
                      <w:pStyle w:val="Contedodoquadro"/>
                      <w:rPr>
                        <w:b/>
                        <w:sz w:val="36"/>
                        <w:szCs w:val="36"/>
                      </w:rPr>
                    </w:pPr>
                  </w:p>
                  <w:p w14:paraId="55BE58F8" w14:textId="77777777" w:rsidR="004837AA" w:rsidRDefault="004837AA">
                    <w:pPr>
                      <w:pStyle w:val="Contedodoquadro"/>
                      <w:rPr>
                        <w:b/>
                        <w:sz w:val="36"/>
                        <w:szCs w:val="36"/>
                      </w:rPr>
                    </w:pPr>
                  </w:p>
                  <w:p w14:paraId="0267F8A4" w14:textId="77777777" w:rsidR="004837AA" w:rsidRDefault="004837AA">
                    <w:pPr>
                      <w:pStyle w:val="Contedodoquadro"/>
                      <w:rPr>
                        <w:b/>
                        <w:sz w:val="36"/>
                        <w:szCs w:val="36"/>
                      </w:rPr>
                    </w:pPr>
                  </w:p>
                  <w:p w14:paraId="69BA572F" w14:textId="77777777" w:rsidR="004837AA" w:rsidRDefault="004837AA">
                    <w:pPr>
                      <w:pStyle w:val="Contedodoquadro"/>
                    </w:pPr>
                  </w:p>
                  <w:p w14:paraId="2CAF9B57" w14:textId="77777777" w:rsidR="004837AA" w:rsidRDefault="004837AA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2700" distB="0" distL="12700" distR="1905" simplePos="0" relativeHeight="9" behindDoc="1" locked="0" layoutInCell="0" allowOverlap="1" wp14:anchorId="5DA9B0CA" wp14:editId="51F012F8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7540" cy="635"/>
              <wp:effectExtent l="0" t="0" r="10795" b="18415"/>
              <wp:wrapNone/>
              <wp:docPr id="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4708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88.55pt,29.55pt" to="438.65pt,29.55pt" ID="Line 2" stroked="t" style="position:absolute" wp14:anchorId="6396069F">
              <v:stroke color="black" weight="2556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w:drawing>
        <wp:inline distT="0" distB="0" distL="0" distR="0" wp14:anchorId="021488EB" wp14:editId="68D54429">
          <wp:extent cx="1129665" cy="1003935"/>
          <wp:effectExtent l="0" t="0" r="0" b="0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1003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6D82"/>
    <w:multiLevelType w:val="multilevel"/>
    <w:tmpl w:val="C34A9D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476E39"/>
    <w:multiLevelType w:val="multilevel"/>
    <w:tmpl w:val="AADE779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96F6E06"/>
    <w:multiLevelType w:val="multilevel"/>
    <w:tmpl w:val="5A141AC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89034492">
    <w:abstractNumId w:val="1"/>
  </w:num>
  <w:num w:numId="2" w16cid:durableId="135538026">
    <w:abstractNumId w:val="2"/>
  </w:num>
  <w:num w:numId="3" w16cid:durableId="647130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AA"/>
    <w:rsid w:val="0001263C"/>
    <w:rsid w:val="00100381"/>
    <w:rsid w:val="002029B0"/>
    <w:rsid w:val="004837AA"/>
    <w:rsid w:val="005C3CD3"/>
    <w:rsid w:val="006B06A2"/>
    <w:rsid w:val="006C453A"/>
    <w:rsid w:val="007317DB"/>
    <w:rsid w:val="00747D0F"/>
    <w:rsid w:val="007959EC"/>
    <w:rsid w:val="007A6825"/>
    <w:rsid w:val="007E0C80"/>
    <w:rsid w:val="0080456F"/>
    <w:rsid w:val="00870F4D"/>
    <w:rsid w:val="00893104"/>
    <w:rsid w:val="008D3C45"/>
    <w:rsid w:val="00951104"/>
    <w:rsid w:val="009D4AAE"/>
    <w:rsid w:val="00BE56A1"/>
    <w:rsid w:val="00CA3307"/>
    <w:rsid w:val="00DC338E"/>
    <w:rsid w:val="00E8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FA0B"/>
  <w15:docId w15:val="{C5152B2B-5884-40A8-99F2-851CB601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sz w:val="46"/>
      <w:vertAlign w:val="superscri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1E4A6E"/>
  </w:style>
  <w:style w:type="character" w:customStyle="1" w:styleId="RodapChar">
    <w:name w:val="Rodapé Char"/>
    <w:link w:val="Rodap"/>
    <w:qFormat/>
    <w:rsid w:val="00534348"/>
  </w:style>
  <w:style w:type="character" w:customStyle="1" w:styleId="LinkdaInternet">
    <w:name w:val="Link da Internet"/>
    <w:rsid w:val="00534348"/>
    <w:rPr>
      <w:color w:val="0000FF"/>
      <w:u w:val="single"/>
    </w:rPr>
  </w:style>
  <w:style w:type="character" w:styleId="Refdecomentrio">
    <w:name w:val="annotation reference"/>
    <w:qFormat/>
    <w:rsid w:val="0078771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78771F"/>
  </w:style>
  <w:style w:type="character" w:customStyle="1" w:styleId="AssuntodocomentrioChar">
    <w:name w:val="Assunto do comentário Char"/>
    <w:link w:val="Assuntodocomentrio"/>
    <w:qFormat/>
    <w:rsid w:val="0078771F"/>
    <w:rPr>
      <w:b/>
      <w:bCs/>
    </w:rPr>
  </w:style>
  <w:style w:type="character" w:customStyle="1" w:styleId="Ttulo4Char">
    <w:name w:val="Título 4 Char"/>
    <w:basedOn w:val="Fontepargpadro"/>
    <w:link w:val="Ttulo4"/>
    <w:semiHidden/>
    <w:qFormat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2Char">
    <w:name w:val="Título 2 Char"/>
    <w:basedOn w:val="Fontepargpadro"/>
    <w:link w:val="Ttulo2"/>
    <w:semiHidden/>
    <w:qFormat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qFormat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qFormat/>
    <w:rsid w:val="00E44426"/>
    <w:rPr>
      <w:rFonts w:ascii="Tahoma" w:hAnsi="Tahoma" w:cs="Tahoma"/>
      <w:sz w:val="16"/>
      <w:szCs w:val="16"/>
    </w:rPr>
  </w:style>
  <w:style w:type="paragraph" w:customStyle="1" w:styleId="Ttulo41">
    <w:name w:val="Título 41"/>
    <w:basedOn w:val="Normal"/>
    <w:next w:val="Normal"/>
    <w:qFormat/>
    <w:rsid w:val="00CE4241"/>
    <w:pPr>
      <w:widowControl w:val="0"/>
      <w:spacing w:before="240" w:after="60"/>
    </w:pPr>
    <w:rPr>
      <w:rFonts w:eastAsia="Arial Unicode MS"/>
      <w:b/>
      <w:bCs/>
      <w:kern w:val="2"/>
      <w:sz w:val="28"/>
      <w:szCs w:val="28"/>
    </w:rPr>
  </w:style>
  <w:style w:type="paragraph" w:styleId="Textodecomentrio">
    <w:name w:val="annotation text"/>
    <w:basedOn w:val="Normal"/>
    <w:link w:val="TextodecomentrioChar"/>
    <w:qFormat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paragraph" w:customStyle="1" w:styleId="TextosemFormatao1">
    <w:name w:val="Texto sem Formatação1"/>
    <w:basedOn w:val="Normal"/>
    <w:qFormat/>
    <w:rsid w:val="00053704"/>
    <w:pPr>
      <w:widowControl w:val="0"/>
      <w:textAlignment w:val="baseline"/>
    </w:pPr>
    <w:rPr>
      <w:rFonts w:ascii="Courier New" w:hAnsi="Courier New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subject/>
  <dc:creator>.</dc:creator>
  <dc:description/>
  <cp:lastModifiedBy>Cliente</cp:lastModifiedBy>
  <cp:revision>6</cp:revision>
  <cp:lastPrinted>2021-11-18T14:15:00Z</cp:lastPrinted>
  <dcterms:created xsi:type="dcterms:W3CDTF">2023-03-16T12:53:00Z</dcterms:created>
  <dcterms:modified xsi:type="dcterms:W3CDTF">2023-03-16T14:09:00Z</dcterms:modified>
  <dc:language>pt-BR</dc:language>
</cp:coreProperties>
</file>