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5826" w14:textId="36E64E63" w:rsidR="00C15C59" w:rsidRDefault="00C15C59" w:rsidP="00C15C5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DECRETO N°. 90 DE 06 DE </w:t>
      </w:r>
      <w:r w:rsidR="00806F91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2023.</w:t>
      </w:r>
    </w:p>
    <w:p w14:paraId="006566BA" w14:textId="77777777" w:rsidR="00C15C59" w:rsidRDefault="00C15C59" w:rsidP="00C15C59">
      <w:pPr>
        <w:jc w:val="both"/>
        <w:rPr>
          <w:sz w:val="24"/>
          <w:szCs w:val="24"/>
        </w:rPr>
      </w:pPr>
    </w:p>
    <w:p w14:paraId="4D229488" w14:textId="67386DF8" w:rsidR="00C15C59" w:rsidRPr="00C15C59" w:rsidRDefault="00C15C59" w:rsidP="00C15C59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15C59">
        <w:rPr>
          <w:b/>
          <w:sz w:val="24"/>
          <w:szCs w:val="24"/>
        </w:rPr>
        <w:t xml:space="preserve">DISPÕE SOBRE A EXONERAÇÃO DA SERVIDORA PÚBLICA MUNICIPAL </w:t>
      </w:r>
      <w:bookmarkStart w:id="0" w:name="_Hlk129011714"/>
      <w:r w:rsidRPr="00C15C59">
        <w:rPr>
          <w:b/>
          <w:sz w:val="24"/>
          <w:szCs w:val="24"/>
        </w:rPr>
        <w:t xml:space="preserve">INDIAMARA NECKEL </w:t>
      </w:r>
      <w:bookmarkEnd w:id="0"/>
      <w:r w:rsidRPr="00C15C59">
        <w:rPr>
          <w:b/>
          <w:sz w:val="24"/>
          <w:szCs w:val="24"/>
        </w:rPr>
        <w:t>OCUPANTE DO CARGO DE ASSESSORA DE ASSIST</w:t>
      </w:r>
      <w:r>
        <w:rPr>
          <w:b/>
          <w:sz w:val="24"/>
          <w:szCs w:val="24"/>
        </w:rPr>
        <w:t>Ê</w:t>
      </w:r>
      <w:r w:rsidRPr="00C15C59">
        <w:rPr>
          <w:b/>
          <w:sz w:val="24"/>
          <w:szCs w:val="24"/>
        </w:rPr>
        <w:t>NCIA SOCIAL E DA OUTRAS PROVIDÊNCIAS.</w:t>
      </w:r>
    </w:p>
    <w:p w14:paraId="42A910A1" w14:textId="77777777" w:rsidR="00C15C59" w:rsidRDefault="00C15C59" w:rsidP="00C15C59">
      <w:pPr>
        <w:jc w:val="both"/>
        <w:rPr>
          <w:sz w:val="24"/>
          <w:szCs w:val="24"/>
        </w:rPr>
      </w:pPr>
    </w:p>
    <w:p w14:paraId="6AEFD5F0" w14:textId="77777777" w:rsidR="00C15C59" w:rsidRDefault="00C15C59" w:rsidP="00C15C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381, de 23 de maio de 2001, e Lei nº 384, de 01 de junho de 2001 e 344 de 31 de maio de 2000, alterada pela Lei 679 de 19 de janeiro de 2009.</w:t>
      </w:r>
    </w:p>
    <w:p w14:paraId="0DEF5625" w14:textId="77777777" w:rsidR="00C15C59" w:rsidRDefault="00C15C59" w:rsidP="00C15C59">
      <w:pPr>
        <w:jc w:val="both"/>
        <w:rPr>
          <w:sz w:val="24"/>
          <w:szCs w:val="24"/>
        </w:rPr>
      </w:pPr>
    </w:p>
    <w:p w14:paraId="31C889F5" w14:textId="77777777" w:rsidR="00C15C59" w:rsidRDefault="00C15C59" w:rsidP="00C15C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TA</w:t>
      </w:r>
    </w:p>
    <w:p w14:paraId="75613E8A" w14:textId="77777777" w:rsidR="00C15C59" w:rsidRDefault="00C15C59" w:rsidP="00C15C59">
      <w:pPr>
        <w:jc w:val="both"/>
        <w:rPr>
          <w:sz w:val="24"/>
          <w:szCs w:val="24"/>
        </w:rPr>
      </w:pPr>
    </w:p>
    <w:p w14:paraId="2EA9195D" w14:textId="258CE55F" w:rsidR="00C15C59" w:rsidRDefault="00C15C59" w:rsidP="00C15C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- Fica exonerada, a pedido a Servidora Pública Municipal de Sul Brasil-SC, </w:t>
      </w:r>
      <w:r w:rsidRPr="00C15C59">
        <w:rPr>
          <w:b/>
          <w:sz w:val="24"/>
          <w:szCs w:val="24"/>
        </w:rPr>
        <w:t>INDIAMARA NECKEL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portadora do CPF nº </w:t>
      </w:r>
      <w:r w:rsidRPr="00C15C59">
        <w:rPr>
          <w:b/>
          <w:sz w:val="24"/>
          <w:szCs w:val="24"/>
        </w:rPr>
        <w:t>047.786.069-90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ocupante </w:t>
      </w:r>
      <w:r>
        <w:rPr>
          <w:sz w:val="24"/>
          <w:szCs w:val="24"/>
        </w:rPr>
        <w:t xml:space="preserve">do </w:t>
      </w:r>
      <w:r>
        <w:rPr>
          <w:bCs/>
          <w:sz w:val="24"/>
          <w:szCs w:val="24"/>
        </w:rPr>
        <w:t xml:space="preserve">cargo de </w:t>
      </w:r>
      <w:r>
        <w:rPr>
          <w:b/>
          <w:bCs/>
          <w:sz w:val="24"/>
          <w:szCs w:val="24"/>
        </w:rPr>
        <w:t>Assessora de Assistência Social,</w:t>
      </w:r>
      <w:r>
        <w:rPr>
          <w:sz w:val="24"/>
          <w:szCs w:val="24"/>
        </w:rPr>
        <w:t xml:space="preserve"> com Lotação na Secretaria Municipal de Saúde e Promoção Social.</w:t>
      </w:r>
    </w:p>
    <w:p w14:paraId="283EC78C" w14:textId="77777777" w:rsidR="00C15C59" w:rsidRDefault="00C15C59" w:rsidP="00C15C59">
      <w:pPr>
        <w:jc w:val="both"/>
        <w:rPr>
          <w:sz w:val="24"/>
          <w:szCs w:val="24"/>
        </w:rPr>
      </w:pPr>
    </w:p>
    <w:p w14:paraId="0B7A19A2" w14:textId="07BB48FD" w:rsidR="00C15C59" w:rsidRDefault="00C15C59" w:rsidP="00C15C5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Art. 2°.</w:t>
      </w:r>
      <w:r>
        <w:rPr>
          <w:sz w:val="24"/>
          <w:szCs w:val="24"/>
        </w:rPr>
        <w:t xml:space="preserve"> - Este Decreto entra em vigor na data de sua publicação, e está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</w:t>
      </w:r>
      <w:bookmarkStart w:id="1" w:name="_GoBack"/>
      <w:bookmarkEnd w:id="1"/>
      <w:r>
        <w:rPr>
          <w:sz w:val="24"/>
          <w:szCs w:val="24"/>
        </w:rPr>
        <w:t>.</w:t>
      </w:r>
    </w:p>
    <w:p w14:paraId="6636122C" w14:textId="77777777" w:rsidR="00C15C59" w:rsidRDefault="00C15C59" w:rsidP="00C15C59">
      <w:pPr>
        <w:ind w:left="2124" w:firstLine="708"/>
        <w:jc w:val="both"/>
        <w:rPr>
          <w:sz w:val="24"/>
          <w:szCs w:val="24"/>
        </w:rPr>
      </w:pPr>
    </w:p>
    <w:p w14:paraId="43641646" w14:textId="5AD71130" w:rsidR="00C15C59" w:rsidRDefault="00C15C59" w:rsidP="00C15C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- Ficam revogadas as disposições em contrário, em especial ao Decreto nº </w:t>
      </w:r>
      <w:r w:rsidR="00BA2582">
        <w:rPr>
          <w:sz w:val="24"/>
          <w:szCs w:val="24"/>
        </w:rPr>
        <w:t>017</w:t>
      </w:r>
      <w:r>
        <w:rPr>
          <w:sz w:val="24"/>
          <w:szCs w:val="24"/>
        </w:rPr>
        <w:t xml:space="preserve"> de </w:t>
      </w:r>
      <w:r w:rsidR="00BA2582">
        <w:rPr>
          <w:sz w:val="24"/>
          <w:szCs w:val="24"/>
        </w:rPr>
        <w:t>06</w:t>
      </w:r>
      <w:r>
        <w:rPr>
          <w:sz w:val="24"/>
          <w:szCs w:val="24"/>
        </w:rPr>
        <w:t xml:space="preserve"> de </w:t>
      </w:r>
      <w:r w:rsidR="00BA2582"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2021.</w:t>
      </w:r>
    </w:p>
    <w:p w14:paraId="71B751AB" w14:textId="77777777" w:rsidR="00C15C59" w:rsidRDefault="00C15C59" w:rsidP="00C15C59">
      <w:pPr>
        <w:jc w:val="both"/>
        <w:rPr>
          <w:sz w:val="24"/>
          <w:szCs w:val="24"/>
        </w:rPr>
      </w:pPr>
    </w:p>
    <w:p w14:paraId="20C50FF3" w14:textId="777D578D" w:rsidR="00C15C59" w:rsidRDefault="00C15C59" w:rsidP="00C15C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Gabinete do Prefeito Municipal de Sul Brasil (SC), 06 de março de 2023.</w:t>
      </w:r>
    </w:p>
    <w:p w14:paraId="43019673" w14:textId="77777777" w:rsidR="00C15C59" w:rsidRDefault="00C15C59" w:rsidP="00C15C59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EF583F5" w14:textId="77777777" w:rsidR="00C15C59" w:rsidRDefault="00C15C59" w:rsidP="00C15C59">
      <w:pPr>
        <w:jc w:val="both"/>
        <w:rPr>
          <w:sz w:val="24"/>
          <w:szCs w:val="24"/>
        </w:rPr>
      </w:pPr>
    </w:p>
    <w:p w14:paraId="1BD4211A" w14:textId="77777777" w:rsidR="00C15C59" w:rsidRDefault="00C15C59" w:rsidP="00C15C5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406A6C8" w14:textId="77777777" w:rsidR="00C15C59" w:rsidRDefault="00C15C59" w:rsidP="00C15C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MAURILIO OSTROSKI</w:t>
      </w:r>
    </w:p>
    <w:p w14:paraId="7E39134E" w14:textId="77777777" w:rsidR="00C15C59" w:rsidRDefault="00C15C59" w:rsidP="00C15C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6EA69091" w14:textId="77777777" w:rsidR="00C15C59" w:rsidRDefault="00C15C59" w:rsidP="00C15C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70506FC" w14:textId="77777777" w:rsidR="00C15C59" w:rsidRDefault="00C15C59" w:rsidP="00C15C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66E9B235" w14:textId="77777777" w:rsidR="00C15C59" w:rsidRDefault="00C15C59" w:rsidP="00C15C59">
      <w:pPr>
        <w:jc w:val="center"/>
        <w:rPr>
          <w:b/>
          <w:sz w:val="24"/>
          <w:szCs w:val="24"/>
        </w:rPr>
      </w:pPr>
    </w:p>
    <w:p w14:paraId="2E669217" w14:textId="77777777" w:rsidR="00C15C59" w:rsidRDefault="00C15C59" w:rsidP="00C15C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</w:t>
      </w:r>
    </w:p>
    <w:p w14:paraId="2FFF5958" w14:textId="08600FF4" w:rsidR="00C15C59" w:rsidRDefault="00C15C59" w:rsidP="00C15C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72134867" w14:textId="149DE4D2" w:rsidR="00C15C59" w:rsidRDefault="00C15C59" w:rsidP="00C15C5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Departamento</w:t>
      </w:r>
    </w:p>
    <w:p w14:paraId="68CD838A" w14:textId="77777777" w:rsidR="00C15C59" w:rsidRDefault="00C15C59" w:rsidP="00C15C59">
      <w:pPr>
        <w:jc w:val="center"/>
      </w:pPr>
    </w:p>
    <w:p w14:paraId="62F5B4D6" w14:textId="7D04B7E5" w:rsidR="000E176B" w:rsidRPr="000E176B" w:rsidRDefault="000E176B" w:rsidP="000E176B">
      <w:pPr>
        <w:jc w:val="center"/>
        <w:rPr>
          <w:sz w:val="24"/>
          <w:szCs w:val="24"/>
        </w:rPr>
      </w:pPr>
    </w:p>
    <w:sectPr w:rsidR="000E176B" w:rsidRPr="000E176B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605E" w14:textId="77777777" w:rsidR="005812CB" w:rsidRDefault="005812CB">
      <w:r>
        <w:separator/>
      </w:r>
    </w:p>
  </w:endnote>
  <w:endnote w:type="continuationSeparator" w:id="0">
    <w:p w14:paraId="6874D171" w14:textId="77777777" w:rsidR="005812CB" w:rsidRDefault="005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15615" w14:textId="77777777" w:rsidR="005812CB" w:rsidRDefault="005812CB">
      <w:r>
        <w:separator/>
      </w:r>
    </w:p>
  </w:footnote>
  <w:footnote w:type="continuationSeparator" w:id="0">
    <w:p w14:paraId="49B7155C" w14:textId="77777777" w:rsidR="005812CB" w:rsidRDefault="0058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164D"/>
    <w:rsid w:val="00575CDC"/>
    <w:rsid w:val="00580C0B"/>
    <w:rsid w:val="005812C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06F9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2582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5C59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2023-03-06T19:27:00Z</dcterms:created>
  <dcterms:modified xsi:type="dcterms:W3CDTF">2023-03-06T19:56:00Z</dcterms:modified>
</cp:coreProperties>
</file>