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053704" w:rsidRPr="00F52A67" w14:paraId="4CF8208F" w14:textId="77777777" w:rsidTr="00E326BA">
        <w:tc>
          <w:tcPr>
            <w:tcW w:w="9742" w:type="dxa"/>
          </w:tcPr>
          <w:p w14:paraId="4AE7931A" w14:textId="38E46135" w:rsidR="00053704" w:rsidRPr="00F52A67" w:rsidRDefault="00E34467" w:rsidP="0074260D">
            <w:pPr>
              <w:pStyle w:val="TextosemFormatao1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053704" w:rsidRPr="00F52A67">
              <w:rPr>
                <w:rFonts w:ascii="Times New Roman" w:hAnsi="Times New Roman"/>
                <w:sz w:val="28"/>
              </w:rPr>
              <w:tab/>
            </w:r>
          </w:p>
          <w:p w14:paraId="310335CC" w14:textId="63A1452A" w:rsidR="00053704" w:rsidRPr="00F52A67" w:rsidRDefault="00053704" w:rsidP="0074260D">
            <w:pPr>
              <w:pStyle w:val="TextosemFormatao1"/>
              <w:widowControl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>DECRETO N°</w:t>
            </w:r>
            <w:r w:rsidR="005E1A6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E2C3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90664F">
              <w:rPr>
                <w:rFonts w:ascii="Times New Roman" w:hAnsi="Times New Roman"/>
                <w:b/>
                <w:sz w:val="32"/>
                <w:szCs w:val="32"/>
              </w:rPr>
              <w:t>46</w:t>
            </w:r>
            <w:r w:rsidR="00046C62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046C62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D4FF9">
              <w:rPr>
                <w:rFonts w:ascii="Times New Roman" w:hAnsi="Times New Roman"/>
                <w:b/>
                <w:sz w:val="32"/>
                <w:szCs w:val="32"/>
              </w:rPr>
              <w:t xml:space="preserve">DE </w:t>
            </w:r>
            <w:r w:rsidR="0090664F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B8716B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Pr="004D4FF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A55A6C"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DE </w:t>
            </w:r>
            <w:r w:rsidR="0090664F">
              <w:rPr>
                <w:rFonts w:ascii="Times New Roman" w:hAnsi="Times New Roman"/>
                <w:b/>
                <w:sz w:val="32"/>
                <w:szCs w:val="32"/>
              </w:rPr>
              <w:t>ABRIL</w:t>
            </w:r>
            <w:r w:rsidR="00A55A6C"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>DE 202</w:t>
            </w:r>
            <w:r w:rsidR="00046C62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  <w:p w14:paraId="6333956B" w14:textId="77777777" w:rsidR="00053704" w:rsidRPr="00F52A67" w:rsidRDefault="00053704" w:rsidP="0074260D">
            <w:pPr>
              <w:pStyle w:val="TextosemFormatao1"/>
              <w:widowControl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78AFF577" w14:textId="77777777" w:rsidR="009E2C3A" w:rsidRPr="00F52A67" w:rsidRDefault="009E2C3A" w:rsidP="0074260D">
      <w:pPr>
        <w:pStyle w:val="TextosemFormatao1"/>
        <w:widowControl/>
        <w:jc w:val="both"/>
        <w:rPr>
          <w:rFonts w:ascii="Times New Roman" w:hAnsi="Times New Roman"/>
          <w:sz w:val="28"/>
          <w:szCs w:val="28"/>
        </w:rPr>
      </w:pPr>
    </w:p>
    <w:p w14:paraId="09FC14AE" w14:textId="6720D693" w:rsidR="00053704" w:rsidRPr="003578C0" w:rsidRDefault="0058516D" w:rsidP="003578C0">
      <w:pPr>
        <w:pStyle w:val="TextosemFormatao1"/>
        <w:ind w:left="1701" w:firstLine="6"/>
        <w:jc w:val="both"/>
        <w:rPr>
          <w:rFonts w:ascii="Times New Roman" w:hAnsi="Times New Roman"/>
          <w:b/>
          <w:i/>
          <w:sz w:val="26"/>
          <w:szCs w:val="26"/>
        </w:rPr>
      </w:pPr>
      <w:r w:rsidRPr="003578C0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F7FED" w:rsidRPr="003578C0">
        <w:rPr>
          <w:rFonts w:ascii="Times New Roman" w:hAnsi="Times New Roman"/>
          <w:b/>
          <w:i/>
          <w:sz w:val="26"/>
          <w:szCs w:val="26"/>
        </w:rPr>
        <w:t>“</w:t>
      </w:r>
      <w:r w:rsidR="0090664F">
        <w:rPr>
          <w:rFonts w:ascii="Times New Roman" w:hAnsi="Times New Roman"/>
          <w:b/>
          <w:i/>
          <w:sz w:val="26"/>
          <w:szCs w:val="26"/>
        </w:rPr>
        <w:t>DISPÕE SOBRE A DESIGNAÇÃO DA ENFERMEIRA</w:t>
      </w:r>
      <w:r w:rsidR="00201CBC">
        <w:rPr>
          <w:rFonts w:ascii="Times New Roman" w:hAnsi="Times New Roman"/>
          <w:b/>
          <w:i/>
          <w:sz w:val="26"/>
          <w:szCs w:val="26"/>
        </w:rPr>
        <w:t xml:space="preserve"> ALINE LEMES DE SOUZA</w:t>
      </w:r>
      <w:r w:rsidR="0090664F">
        <w:rPr>
          <w:rFonts w:ascii="Times New Roman" w:hAnsi="Times New Roman"/>
          <w:b/>
          <w:i/>
          <w:sz w:val="26"/>
          <w:szCs w:val="26"/>
        </w:rPr>
        <w:t xml:space="preserve">, RESPONSÁVEL PELO DEPARTAMENTO DE ENFERMAGEM NA UNIDADE DE SAÚDE MUNICIPAL </w:t>
      </w:r>
      <w:r w:rsidR="00B8716B" w:rsidRPr="003578C0">
        <w:rPr>
          <w:rFonts w:ascii="Times New Roman" w:hAnsi="Times New Roman"/>
          <w:b/>
          <w:i/>
          <w:sz w:val="26"/>
          <w:szCs w:val="26"/>
        </w:rPr>
        <w:t>E DÁ OUTRAS PROVIDÊNCIAS.</w:t>
      </w:r>
      <w:r w:rsidR="00DF7FED" w:rsidRPr="003578C0">
        <w:rPr>
          <w:rFonts w:ascii="Times New Roman" w:hAnsi="Times New Roman"/>
          <w:b/>
          <w:i/>
          <w:sz w:val="26"/>
          <w:szCs w:val="26"/>
        </w:rPr>
        <w:t xml:space="preserve">” </w:t>
      </w:r>
    </w:p>
    <w:p w14:paraId="338C462F" w14:textId="3CC5BBFD" w:rsidR="003578C0" w:rsidRDefault="003578C0" w:rsidP="00B8716B">
      <w:pPr>
        <w:pStyle w:val="TextosemFormatao1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8C9AE42" w14:textId="77777777" w:rsidR="003578C0" w:rsidRDefault="003578C0" w:rsidP="00B8716B">
      <w:pPr>
        <w:pStyle w:val="TextosemFormatao1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5ADC1C0" w14:textId="283456D2" w:rsidR="00B8716B" w:rsidRDefault="00053704" w:rsidP="00B8716B">
      <w:pPr>
        <w:pStyle w:val="TextosemFormatao1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b/>
          <w:i/>
          <w:sz w:val="24"/>
          <w:szCs w:val="24"/>
        </w:rPr>
        <w:t>MAURILIO OSTROSKI</w:t>
      </w:r>
      <w:r w:rsidRPr="00F52A67">
        <w:rPr>
          <w:rFonts w:ascii="Times New Roman" w:hAnsi="Times New Roman"/>
          <w:sz w:val="24"/>
          <w:szCs w:val="24"/>
        </w:rPr>
        <w:t>, Prefeito Municipal de Sul Brasil, Estado de Santa Catarina, no uso das atribuições legais, de conformidade com o disposto no artigo 41, inciso VII da Lei Orgânica Municipal</w:t>
      </w:r>
      <w:r w:rsidR="00FC3409">
        <w:rPr>
          <w:rFonts w:ascii="Times New Roman" w:hAnsi="Times New Roman"/>
          <w:sz w:val="24"/>
          <w:szCs w:val="24"/>
        </w:rPr>
        <w:t>.</w:t>
      </w:r>
    </w:p>
    <w:p w14:paraId="7E9A72C3" w14:textId="32E591E2" w:rsidR="0058516D" w:rsidRDefault="0058516D" w:rsidP="0058516D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42D2407C" w14:textId="4FC3ACF3" w:rsidR="00053704" w:rsidRPr="00F52A67" w:rsidRDefault="00053704" w:rsidP="0074260D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b/>
          <w:sz w:val="24"/>
          <w:szCs w:val="24"/>
        </w:rPr>
        <w:t>DECRETA:</w:t>
      </w:r>
    </w:p>
    <w:p w14:paraId="1700B4BC" w14:textId="77777777" w:rsidR="00053704" w:rsidRPr="00F52A67" w:rsidRDefault="00053704" w:rsidP="0074260D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495765C0" w14:textId="2338C05B" w:rsidR="0090664F" w:rsidRDefault="0058516D" w:rsidP="00B8716B">
      <w:pPr>
        <w:ind w:firstLine="708"/>
        <w:jc w:val="both"/>
        <w:rPr>
          <w:sz w:val="24"/>
          <w:szCs w:val="24"/>
        </w:rPr>
      </w:pPr>
      <w:r w:rsidRPr="0058516D"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>.</w:t>
      </w:r>
      <w:r w:rsidRPr="0058516D">
        <w:rPr>
          <w:sz w:val="24"/>
          <w:szCs w:val="24"/>
        </w:rPr>
        <w:t xml:space="preserve"> </w:t>
      </w:r>
      <w:r w:rsidR="0090664F">
        <w:rPr>
          <w:sz w:val="24"/>
          <w:szCs w:val="24"/>
        </w:rPr>
        <w:t xml:space="preserve">Fica designada a servidora pública municipal </w:t>
      </w:r>
      <w:r w:rsidR="00201CBC">
        <w:rPr>
          <w:sz w:val="24"/>
          <w:szCs w:val="24"/>
        </w:rPr>
        <w:t>ALINE LEMES DE SOUZA</w:t>
      </w:r>
      <w:r w:rsidR="0090664F">
        <w:rPr>
          <w:sz w:val="24"/>
          <w:szCs w:val="24"/>
        </w:rPr>
        <w:t>, portadora do CPF/MF nº</w:t>
      </w:r>
      <w:r w:rsidR="00201CBC">
        <w:rPr>
          <w:sz w:val="24"/>
          <w:szCs w:val="24"/>
        </w:rPr>
        <w:t xml:space="preserve"> 056.280.959-74</w:t>
      </w:r>
      <w:r w:rsidR="0090664F">
        <w:rPr>
          <w:sz w:val="24"/>
          <w:szCs w:val="24"/>
        </w:rPr>
        <w:t>, Matrícula nº</w:t>
      </w:r>
      <w:r w:rsidR="00201CBC">
        <w:rPr>
          <w:sz w:val="24"/>
          <w:szCs w:val="24"/>
        </w:rPr>
        <w:t xml:space="preserve"> 773-3</w:t>
      </w:r>
      <w:r w:rsidR="0090664F">
        <w:rPr>
          <w:sz w:val="24"/>
          <w:szCs w:val="24"/>
        </w:rPr>
        <w:t>, ocupante do cargo de Enfermeira, Responsável Técnica pelo Departamento de Enfermagem do município de Sul Brasil – SC, na Unidade municipal de Saúde de Sul Brasil, desenvolvendo as atividades de Enfermagem com carga horária de 40 horas semanais.</w:t>
      </w:r>
    </w:p>
    <w:p w14:paraId="201F1F18" w14:textId="77777777" w:rsidR="0090664F" w:rsidRDefault="0090664F" w:rsidP="00B8716B">
      <w:pPr>
        <w:ind w:firstLine="708"/>
        <w:jc w:val="both"/>
        <w:rPr>
          <w:sz w:val="24"/>
          <w:szCs w:val="24"/>
        </w:rPr>
      </w:pPr>
    </w:p>
    <w:p w14:paraId="1E3D4308" w14:textId="23203CAA" w:rsidR="00053704" w:rsidRPr="00F52A67" w:rsidRDefault="00B8716B" w:rsidP="00F974AB">
      <w:pPr>
        <w:ind w:firstLine="708"/>
        <w:jc w:val="both"/>
        <w:rPr>
          <w:sz w:val="24"/>
          <w:szCs w:val="24"/>
        </w:rPr>
      </w:pPr>
      <w:r w:rsidRPr="005148AD">
        <w:rPr>
          <w:b/>
          <w:bCs/>
          <w:sz w:val="24"/>
          <w:szCs w:val="24"/>
        </w:rPr>
        <w:t>Art. 2º</w:t>
      </w:r>
      <w:r w:rsidR="005148AD" w:rsidRPr="005148AD">
        <w:rPr>
          <w:b/>
          <w:bCs/>
          <w:sz w:val="24"/>
          <w:szCs w:val="24"/>
        </w:rPr>
        <w:t>.</w:t>
      </w:r>
      <w:r w:rsidR="00DF7FED">
        <w:rPr>
          <w:b/>
          <w:bCs/>
          <w:sz w:val="24"/>
          <w:szCs w:val="24"/>
        </w:rPr>
        <w:t xml:space="preserve"> </w:t>
      </w:r>
      <w:r w:rsidR="00053704" w:rsidRPr="00F52A67">
        <w:rPr>
          <w:sz w:val="24"/>
          <w:szCs w:val="24"/>
        </w:rPr>
        <w:t>Este Decreto entra em vigor na data de sua publicação Vinculada ao DOM, conforme Lei Municipal nº 1.027 de 06 de abril de 2015, Diário Oficial dos Municípios</w:t>
      </w:r>
      <w:r w:rsidR="005148AD">
        <w:rPr>
          <w:sz w:val="24"/>
          <w:szCs w:val="24"/>
        </w:rPr>
        <w:t xml:space="preserve">, retroagindo seus efeitos para 01 de janeiro de 2023. </w:t>
      </w:r>
    </w:p>
    <w:p w14:paraId="2F414D6B" w14:textId="77777777" w:rsidR="00053704" w:rsidRPr="00F52A67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7743CE98" w14:textId="0929F2F2" w:rsidR="00053704" w:rsidRPr="00F52A67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b/>
          <w:sz w:val="24"/>
          <w:szCs w:val="24"/>
        </w:rPr>
        <w:t xml:space="preserve">Art. </w:t>
      </w:r>
      <w:r w:rsidR="00DF7FED">
        <w:rPr>
          <w:rFonts w:ascii="Times New Roman" w:hAnsi="Times New Roman"/>
          <w:b/>
          <w:sz w:val="24"/>
          <w:szCs w:val="24"/>
        </w:rPr>
        <w:t>3</w:t>
      </w:r>
      <w:r w:rsidR="00AE7AC7">
        <w:rPr>
          <w:rFonts w:ascii="Times New Roman" w:hAnsi="Times New Roman"/>
          <w:b/>
          <w:sz w:val="24"/>
          <w:szCs w:val="24"/>
        </w:rPr>
        <w:t>º</w:t>
      </w:r>
      <w:r w:rsidRPr="00F52A67">
        <w:rPr>
          <w:rFonts w:ascii="Times New Roman" w:hAnsi="Times New Roman"/>
          <w:b/>
          <w:sz w:val="24"/>
          <w:szCs w:val="24"/>
        </w:rPr>
        <w:t>.</w:t>
      </w:r>
      <w:r w:rsidRPr="00F52A67">
        <w:rPr>
          <w:rFonts w:ascii="Times New Roman" w:hAnsi="Times New Roman"/>
          <w:sz w:val="24"/>
          <w:szCs w:val="24"/>
        </w:rPr>
        <w:t xml:space="preserve"> Ficam revogadas as disposições em contrário</w:t>
      </w:r>
      <w:r w:rsidR="009C4EBC">
        <w:rPr>
          <w:rFonts w:ascii="Times New Roman" w:hAnsi="Times New Roman"/>
          <w:sz w:val="24"/>
          <w:szCs w:val="24"/>
        </w:rPr>
        <w:t>.</w:t>
      </w:r>
    </w:p>
    <w:p w14:paraId="7F599D6B" w14:textId="77777777" w:rsidR="00053704" w:rsidRPr="00F52A67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sz w:val="24"/>
          <w:szCs w:val="24"/>
        </w:rPr>
        <w:tab/>
      </w:r>
    </w:p>
    <w:p w14:paraId="2BF909FC" w14:textId="28EC25FB" w:rsidR="00053704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 xml:space="preserve"> </w:t>
      </w:r>
      <w:r w:rsidRPr="00F52A67">
        <w:rPr>
          <w:rFonts w:ascii="Times New Roman" w:hAnsi="Times New Roman"/>
          <w:sz w:val="24"/>
          <w:szCs w:val="24"/>
        </w:rPr>
        <w:tab/>
        <w:t xml:space="preserve">Gabinete do Prefeito Municipal de Sul Brasil, aos </w:t>
      </w:r>
      <w:r w:rsidR="0090664F">
        <w:rPr>
          <w:rFonts w:ascii="Times New Roman" w:hAnsi="Times New Roman"/>
          <w:sz w:val="24"/>
          <w:szCs w:val="24"/>
        </w:rPr>
        <w:t>0</w:t>
      </w:r>
      <w:r w:rsidR="005148AD">
        <w:rPr>
          <w:rFonts w:ascii="Times New Roman" w:hAnsi="Times New Roman"/>
          <w:sz w:val="24"/>
          <w:szCs w:val="24"/>
        </w:rPr>
        <w:t>6</w:t>
      </w:r>
      <w:r w:rsidRPr="00F52A67">
        <w:rPr>
          <w:rFonts w:ascii="Times New Roman" w:hAnsi="Times New Roman"/>
          <w:sz w:val="24"/>
          <w:szCs w:val="24"/>
        </w:rPr>
        <w:t xml:space="preserve"> de </w:t>
      </w:r>
      <w:r w:rsidR="0090664F">
        <w:rPr>
          <w:rFonts w:ascii="Times New Roman" w:hAnsi="Times New Roman"/>
          <w:sz w:val="24"/>
          <w:szCs w:val="24"/>
        </w:rPr>
        <w:t>abril</w:t>
      </w:r>
      <w:r w:rsidR="005E1A6A">
        <w:rPr>
          <w:rFonts w:ascii="Times New Roman" w:hAnsi="Times New Roman"/>
          <w:sz w:val="24"/>
          <w:szCs w:val="24"/>
        </w:rPr>
        <w:t xml:space="preserve"> </w:t>
      </w:r>
      <w:r w:rsidRPr="00F52A67">
        <w:rPr>
          <w:rFonts w:ascii="Times New Roman" w:hAnsi="Times New Roman"/>
          <w:sz w:val="24"/>
          <w:szCs w:val="24"/>
        </w:rPr>
        <w:t>de 202</w:t>
      </w:r>
      <w:r w:rsidR="00046C62">
        <w:rPr>
          <w:rFonts w:ascii="Times New Roman" w:hAnsi="Times New Roman"/>
          <w:sz w:val="24"/>
          <w:szCs w:val="24"/>
        </w:rPr>
        <w:t>3</w:t>
      </w:r>
      <w:r w:rsidRPr="00F52A67">
        <w:rPr>
          <w:rFonts w:ascii="Times New Roman" w:hAnsi="Times New Roman"/>
          <w:sz w:val="24"/>
          <w:szCs w:val="24"/>
        </w:rPr>
        <w:t>.</w:t>
      </w:r>
    </w:p>
    <w:p w14:paraId="2AA26130" w14:textId="77777777" w:rsidR="00A65301" w:rsidRPr="00F52A67" w:rsidRDefault="00A65301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0C00C29F" w14:textId="6CD881D7" w:rsidR="00053704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48FA07BF" w14:textId="77777777" w:rsidR="0074260D" w:rsidRPr="00F52A67" w:rsidRDefault="0074260D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1436F879" w14:textId="77777777" w:rsidR="00053704" w:rsidRPr="00F52A67" w:rsidRDefault="00053704" w:rsidP="0074260D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F52A67">
        <w:rPr>
          <w:rFonts w:ascii="Times New Roman" w:hAnsi="Times New Roman"/>
          <w:b/>
          <w:sz w:val="24"/>
          <w:szCs w:val="24"/>
        </w:rPr>
        <w:t>MAURILIO OSTROSKI</w:t>
      </w:r>
    </w:p>
    <w:p w14:paraId="1BE701F7" w14:textId="0679E4CE" w:rsidR="00053704" w:rsidRDefault="00053704" w:rsidP="0074260D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>Prefeito Municipal</w:t>
      </w:r>
    </w:p>
    <w:p w14:paraId="0D4B656A" w14:textId="77777777" w:rsidR="0090664F" w:rsidRPr="00F52A67" w:rsidRDefault="0090664F" w:rsidP="0074260D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</w:p>
    <w:p w14:paraId="08432991" w14:textId="77777777" w:rsidR="00053704" w:rsidRPr="00F52A67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139E4212" w14:textId="0665BBB1" w:rsidR="00053704" w:rsidRDefault="00053704" w:rsidP="0074260D">
      <w:pPr>
        <w:pStyle w:val="TextosemFormatao1"/>
        <w:jc w:val="right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>REGISTRADO E PUBLICADO NA DATA SUPRA</w:t>
      </w:r>
    </w:p>
    <w:p w14:paraId="07DE1D77" w14:textId="6F1D1F7E" w:rsidR="00A65301" w:rsidRDefault="00A65301" w:rsidP="0074260D">
      <w:pPr>
        <w:pStyle w:val="TextosemFormatao1"/>
        <w:jc w:val="right"/>
        <w:rPr>
          <w:rFonts w:ascii="Times New Roman" w:hAnsi="Times New Roman"/>
          <w:sz w:val="24"/>
          <w:szCs w:val="24"/>
        </w:rPr>
      </w:pPr>
    </w:p>
    <w:p w14:paraId="4B4E06A1" w14:textId="77777777" w:rsidR="00A65301" w:rsidRPr="00F52A67" w:rsidRDefault="00A65301" w:rsidP="0074260D">
      <w:pPr>
        <w:pStyle w:val="TextosemFormatao1"/>
        <w:jc w:val="right"/>
        <w:rPr>
          <w:rFonts w:ascii="Times New Roman" w:hAnsi="Times New Roman"/>
          <w:sz w:val="24"/>
          <w:szCs w:val="24"/>
        </w:rPr>
      </w:pPr>
    </w:p>
    <w:p w14:paraId="36EA526D" w14:textId="3B0800EE" w:rsidR="00053704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5668E521" w14:textId="13A9D313" w:rsidR="00053704" w:rsidRPr="00F52A67" w:rsidRDefault="00046C62" w:rsidP="0074260D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ILAINE MAITE AMANN</w:t>
      </w:r>
    </w:p>
    <w:p w14:paraId="1C011A8C" w14:textId="56DE7821" w:rsidR="00CA0283" w:rsidRPr="00053704" w:rsidRDefault="00053704" w:rsidP="00365B6F">
      <w:pPr>
        <w:pStyle w:val="TextosemFormatao1"/>
        <w:jc w:val="center"/>
      </w:pPr>
      <w:r w:rsidRPr="00F52A67">
        <w:rPr>
          <w:rFonts w:ascii="Times New Roman" w:hAnsi="Times New Roman"/>
          <w:sz w:val="24"/>
          <w:szCs w:val="24"/>
        </w:rPr>
        <w:t>Diretor</w:t>
      </w:r>
      <w:r w:rsidR="00046C62">
        <w:rPr>
          <w:rFonts w:ascii="Times New Roman" w:hAnsi="Times New Roman"/>
          <w:sz w:val="24"/>
          <w:szCs w:val="24"/>
        </w:rPr>
        <w:t>a</w:t>
      </w:r>
      <w:r w:rsidRPr="00F52A67">
        <w:rPr>
          <w:rFonts w:ascii="Times New Roman" w:hAnsi="Times New Roman"/>
          <w:sz w:val="24"/>
          <w:szCs w:val="24"/>
        </w:rPr>
        <w:t xml:space="preserve"> de Administração</w:t>
      </w:r>
    </w:p>
    <w:sectPr w:rsidR="00CA0283" w:rsidRPr="00053704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DF64" w14:textId="77777777" w:rsidR="00AD59B8" w:rsidRDefault="00AD59B8">
      <w:r>
        <w:separator/>
      </w:r>
    </w:p>
  </w:endnote>
  <w:endnote w:type="continuationSeparator" w:id="0">
    <w:p w14:paraId="2AEFC474" w14:textId="77777777" w:rsidR="00AD59B8" w:rsidRDefault="00AD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55682A98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046C62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046C62"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6523" w14:textId="77777777" w:rsidR="00AD59B8" w:rsidRDefault="00AD59B8">
      <w:r>
        <w:separator/>
      </w:r>
    </w:p>
  </w:footnote>
  <w:footnote w:type="continuationSeparator" w:id="0">
    <w:p w14:paraId="5155701B" w14:textId="77777777" w:rsidR="00AD59B8" w:rsidRDefault="00AD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A5716"/>
    <w:multiLevelType w:val="hybridMultilevel"/>
    <w:tmpl w:val="A4C6E9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30B5E34"/>
    <w:multiLevelType w:val="hybridMultilevel"/>
    <w:tmpl w:val="63CAA2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53EA79B9"/>
    <w:multiLevelType w:val="hybridMultilevel"/>
    <w:tmpl w:val="139EECD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371155173">
    <w:abstractNumId w:val="2"/>
  </w:num>
  <w:num w:numId="2" w16cid:durableId="834732957">
    <w:abstractNumId w:val="13"/>
  </w:num>
  <w:num w:numId="3" w16cid:durableId="384523991">
    <w:abstractNumId w:val="7"/>
  </w:num>
  <w:num w:numId="4" w16cid:durableId="1436629382">
    <w:abstractNumId w:val="10"/>
  </w:num>
  <w:num w:numId="5" w16cid:durableId="1259363513">
    <w:abstractNumId w:val="1"/>
  </w:num>
  <w:num w:numId="6" w16cid:durableId="1574511690">
    <w:abstractNumId w:val="16"/>
  </w:num>
  <w:num w:numId="7" w16cid:durableId="301279199">
    <w:abstractNumId w:val="14"/>
  </w:num>
  <w:num w:numId="8" w16cid:durableId="1738091716">
    <w:abstractNumId w:val="8"/>
  </w:num>
  <w:num w:numId="9" w16cid:durableId="1985427312">
    <w:abstractNumId w:val="4"/>
  </w:num>
  <w:num w:numId="10" w16cid:durableId="543828722">
    <w:abstractNumId w:val="12"/>
  </w:num>
  <w:num w:numId="11" w16cid:durableId="179592248">
    <w:abstractNumId w:val="11"/>
  </w:num>
  <w:num w:numId="12" w16cid:durableId="862742231">
    <w:abstractNumId w:val="15"/>
  </w:num>
  <w:num w:numId="13" w16cid:durableId="868185395">
    <w:abstractNumId w:val="0"/>
  </w:num>
  <w:num w:numId="14" w16cid:durableId="294026506">
    <w:abstractNumId w:val="6"/>
  </w:num>
  <w:num w:numId="15" w16cid:durableId="2142772356">
    <w:abstractNumId w:val="5"/>
  </w:num>
  <w:num w:numId="16" w16cid:durableId="174153444">
    <w:abstractNumId w:val="9"/>
  </w:num>
  <w:num w:numId="17" w16cid:durableId="1123693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A8B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46C62"/>
    <w:rsid w:val="00051305"/>
    <w:rsid w:val="00053704"/>
    <w:rsid w:val="00056FA9"/>
    <w:rsid w:val="00062FB3"/>
    <w:rsid w:val="0006621C"/>
    <w:rsid w:val="00071821"/>
    <w:rsid w:val="00074E09"/>
    <w:rsid w:val="000810B6"/>
    <w:rsid w:val="000860FA"/>
    <w:rsid w:val="000943C9"/>
    <w:rsid w:val="0009552E"/>
    <w:rsid w:val="000A1094"/>
    <w:rsid w:val="000A53B7"/>
    <w:rsid w:val="000C15D8"/>
    <w:rsid w:val="000C5D5E"/>
    <w:rsid w:val="000C64C9"/>
    <w:rsid w:val="000D0D94"/>
    <w:rsid w:val="000D7E99"/>
    <w:rsid w:val="000E49FC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01CBC"/>
    <w:rsid w:val="0021504C"/>
    <w:rsid w:val="00221A9D"/>
    <w:rsid w:val="00222F97"/>
    <w:rsid w:val="002266C6"/>
    <w:rsid w:val="00233D62"/>
    <w:rsid w:val="002352AE"/>
    <w:rsid w:val="00247DA7"/>
    <w:rsid w:val="00250FB1"/>
    <w:rsid w:val="0025646C"/>
    <w:rsid w:val="00277259"/>
    <w:rsid w:val="002949C2"/>
    <w:rsid w:val="00294C49"/>
    <w:rsid w:val="002A4B77"/>
    <w:rsid w:val="002A5A2E"/>
    <w:rsid w:val="002A7E7D"/>
    <w:rsid w:val="002B0311"/>
    <w:rsid w:val="002C1221"/>
    <w:rsid w:val="002C4FD2"/>
    <w:rsid w:val="002C76C7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578C0"/>
    <w:rsid w:val="00365B6F"/>
    <w:rsid w:val="00375904"/>
    <w:rsid w:val="003A0A49"/>
    <w:rsid w:val="003B142A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25FC1"/>
    <w:rsid w:val="00433B0C"/>
    <w:rsid w:val="00457D1E"/>
    <w:rsid w:val="0046790E"/>
    <w:rsid w:val="004758ED"/>
    <w:rsid w:val="00484242"/>
    <w:rsid w:val="00487754"/>
    <w:rsid w:val="00496469"/>
    <w:rsid w:val="004A7B62"/>
    <w:rsid w:val="004C23A7"/>
    <w:rsid w:val="004C59D8"/>
    <w:rsid w:val="004C69C6"/>
    <w:rsid w:val="004D4FF9"/>
    <w:rsid w:val="004D60E6"/>
    <w:rsid w:val="004D77C2"/>
    <w:rsid w:val="004E2F8D"/>
    <w:rsid w:val="004E7F09"/>
    <w:rsid w:val="004F3DF6"/>
    <w:rsid w:val="0050055B"/>
    <w:rsid w:val="0050151A"/>
    <w:rsid w:val="005047D6"/>
    <w:rsid w:val="005148AD"/>
    <w:rsid w:val="005163AF"/>
    <w:rsid w:val="00532281"/>
    <w:rsid w:val="00532C47"/>
    <w:rsid w:val="00534348"/>
    <w:rsid w:val="00540D8A"/>
    <w:rsid w:val="00542857"/>
    <w:rsid w:val="005500C5"/>
    <w:rsid w:val="0055185C"/>
    <w:rsid w:val="005550B5"/>
    <w:rsid w:val="00575CDC"/>
    <w:rsid w:val="00580C0B"/>
    <w:rsid w:val="0058516D"/>
    <w:rsid w:val="00587445"/>
    <w:rsid w:val="0059273D"/>
    <w:rsid w:val="00593E33"/>
    <w:rsid w:val="005A5509"/>
    <w:rsid w:val="005B1DC8"/>
    <w:rsid w:val="005D29D9"/>
    <w:rsid w:val="005E1A64"/>
    <w:rsid w:val="005E1A6A"/>
    <w:rsid w:val="0060597D"/>
    <w:rsid w:val="00610C8F"/>
    <w:rsid w:val="00613653"/>
    <w:rsid w:val="006211DC"/>
    <w:rsid w:val="00623BDB"/>
    <w:rsid w:val="006253DC"/>
    <w:rsid w:val="00633D90"/>
    <w:rsid w:val="00643B28"/>
    <w:rsid w:val="00644ACC"/>
    <w:rsid w:val="00645800"/>
    <w:rsid w:val="0065354B"/>
    <w:rsid w:val="0066113F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02060"/>
    <w:rsid w:val="00710710"/>
    <w:rsid w:val="007164D3"/>
    <w:rsid w:val="00716E3F"/>
    <w:rsid w:val="00723216"/>
    <w:rsid w:val="00725AFB"/>
    <w:rsid w:val="007352DA"/>
    <w:rsid w:val="0074260D"/>
    <w:rsid w:val="00747293"/>
    <w:rsid w:val="007600FD"/>
    <w:rsid w:val="00777083"/>
    <w:rsid w:val="007807C5"/>
    <w:rsid w:val="0078771F"/>
    <w:rsid w:val="00791B38"/>
    <w:rsid w:val="00795832"/>
    <w:rsid w:val="00795EAE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7F3519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B7475"/>
    <w:rsid w:val="008C118A"/>
    <w:rsid w:val="008C290D"/>
    <w:rsid w:val="008C4DD6"/>
    <w:rsid w:val="008D40A0"/>
    <w:rsid w:val="008D4952"/>
    <w:rsid w:val="0090664F"/>
    <w:rsid w:val="00911F63"/>
    <w:rsid w:val="00913456"/>
    <w:rsid w:val="00915744"/>
    <w:rsid w:val="00916F53"/>
    <w:rsid w:val="0092321C"/>
    <w:rsid w:val="00932203"/>
    <w:rsid w:val="00937EDC"/>
    <w:rsid w:val="00957E97"/>
    <w:rsid w:val="009600DA"/>
    <w:rsid w:val="00970946"/>
    <w:rsid w:val="00980D69"/>
    <w:rsid w:val="00982BD4"/>
    <w:rsid w:val="00997510"/>
    <w:rsid w:val="009A1D65"/>
    <w:rsid w:val="009B05EB"/>
    <w:rsid w:val="009B1987"/>
    <w:rsid w:val="009C4EBC"/>
    <w:rsid w:val="009D39F8"/>
    <w:rsid w:val="009E2C3A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458E0"/>
    <w:rsid w:val="00A53EE1"/>
    <w:rsid w:val="00A55A6C"/>
    <w:rsid w:val="00A65301"/>
    <w:rsid w:val="00A66168"/>
    <w:rsid w:val="00A663D1"/>
    <w:rsid w:val="00A6725E"/>
    <w:rsid w:val="00A73014"/>
    <w:rsid w:val="00A7317C"/>
    <w:rsid w:val="00A76E63"/>
    <w:rsid w:val="00A84022"/>
    <w:rsid w:val="00A84F39"/>
    <w:rsid w:val="00A874E9"/>
    <w:rsid w:val="00A90673"/>
    <w:rsid w:val="00A91F61"/>
    <w:rsid w:val="00AA28AB"/>
    <w:rsid w:val="00AB7164"/>
    <w:rsid w:val="00AD0386"/>
    <w:rsid w:val="00AD26F7"/>
    <w:rsid w:val="00AD59B8"/>
    <w:rsid w:val="00AE57B1"/>
    <w:rsid w:val="00AE7AC7"/>
    <w:rsid w:val="00B01E03"/>
    <w:rsid w:val="00B02834"/>
    <w:rsid w:val="00B11421"/>
    <w:rsid w:val="00B11BDE"/>
    <w:rsid w:val="00B12176"/>
    <w:rsid w:val="00B22958"/>
    <w:rsid w:val="00B32131"/>
    <w:rsid w:val="00B41FE4"/>
    <w:rsid w:val="00B51C8E"/>
    <w:rsid w:val="00B616F9"/>
    <w:rsid w:val="00B62E7F"/>
    <w:rsid w:val="00B70550"/>
    <w:rsid w:val="00B74635"/>
    <w:rsid w:val="00B76815"/>
    <w:rsid w:val="00B8716B"/>
    <w:rsid w:val="00B9403B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66AB"/>
    <w:rsid w:val="00C67D25"/>
    <w:rsid w:val="00C70761"/>
    <w:rsid w:val="00C8356A"/>
    <w:rsid w:val="00C90645"/>
    <w:rsid w:val="00C95C0B"/>
    <w:rsid w:val="00C96456"/>
    <w:rsid w:val="00CA0283"/>
    <w:rsid w:val="00CB1A97"/>
    <w:rsid w:val="00CC4CCE"/>
    <w:rsid w:val="00CD446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7E6"/>
    <w:rsid w:val="00D1023A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797E"/>
    <w:rsid w:val="00DB6DF4"/>
    <w:rsid w:val="00DC0795"/>
    <w:rsid w:val="00DC0D94"/>
    <w:rsid w:val="00DC0E4B"/>
    <w:rsid w:val="00DC1631"/>
    <w:rsid w:val="00DC458F"/>
    <w:rsid w:val="00DC53FD"/>
    <w:rsid w:val="00DE2702"/>
    <w:rsid w:val="00DE372B"/>
    <w:rsid w:val="00DE46CF"/>
    <w:rsid w:val="00DE69F9"/>
    <w:rsid w:val="00DF1D6D"/>
    <w:rsid w:val="00DF2C44"/>
    <w:rsid w:val="00DF5AD1"/>
    <w:rsid w:val="00DF7FED"/>
    <w:rsid w:val="00E11DD3"/>
    <w:rsid w:val="00E13178"/>
    <w:rsid w:val="00E26054"/>
    <w:rsid w:val="00E33C3F"/>
    <w:rsid w:val="00E34467"/>
    <w:rsid w:val="00E34658"/>
    <w:rsid w:val="00E3694A"/>
    <w:rsid w:val="00E40768"/>
    <w:rsid w:val="00E40BFC"/>
    <w:rsid w:val="00E414B8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A6F4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94D47"/>
    <w:rsid w:val="00F974AB"/>
    <w:rsid w:val="00FA2358"/>
    <w:rsid w:val="00FB287C"/>
    <w:rsid w:val="00FB77DD"/>
    <w:rsid w:val="00FC3409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10</cp:revision>
  <cp:lastPrinted>2023-03-02T13:32:00Z</cp:lastPrinted>
  <dcterms:created xsi:type="dcterms:W3CDTF">2023-02-13T18:56:00Z</dcterms:created>
  <dcterms:modified xsi:type="dcterms:W3CDTF">2023-04-06T17:26:00Z</dcterms:modified>
</cp:coreProperties>
</file>