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AE0C" w14:textId="72FD7DA0" w:rsidR="0019524A" w:rsidRDefault="0019524A" w:rsidP="0019524A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 xml:space="preserve">DECRETO N°. </w:t>
      </w:r>
      <w:r w:rsidR="00300032">
        <w:rPr>
          <w:b/>
          <w:bCs/>
          <w:sz w:val="24"/>
          <w:szCs w:val="24"/>
          <w:u w:val="single"/>
          <w:lang w:val="pt-PT"/>
        </w:rPr>
        <w:t>188</w:t>
      </w:r>
      <w:r>
        <w:rPr>
          <w:b/>
          <w:bCs/>
          <w:sz w:val="24"/>
          <w:szCs w:val="24"/>
          <w:u w:val="single"/>
          <w:lang w:val="pt-PT"/>
        </w:rPr>
        <w:t xml:space="preserve"> DE 2</w:t>
      </w:r>
      <w:r w:rsidR="00350CEA">
        <w:rPr>
          <w:b/>
          <w:bCs/>
          <w:sz w:val="24"/>
          <w:szCs w:val="24"/>
          <w:u w:val="single"/>
          <w:lang w:val="pt-PT"/>
        </w:rPr>
        <w:t>6</w:t>
      </w:r>
      <w:r>
        <w:rPr>
          <w:b/>
          <w:bCs/>
          <w:sz w:val="24"/>
          <w:szCs w:val="24"/>
          <w:u w:val="single"/>
          <w:lang w:val="pt-PT"/>
        </w:rPr>
        <w:t xml:space="preserve"> DE JUNHO DE 2023.</w:t>
      </w:r>
    </w:p>
    <w:p w14:paraId="1CCABE74" w14:textId="77777777" w:rsidR="0019524A" w:rsidRDefault="0019524A" w:rsidP="0019524A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28F9358B" w14:textId="1815C92B" w:rsidR="0019524A" w:rsidRDefault="0019524A" w:rsidP="0019524A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</w:t>
      </w:r>
      <w:bookmarkStart w:id="0" w:name="_GoBack"/>
      <w:r>
        <w:rPr>
          <w:b/>
          <w:bCs/>
          <w:sz w:val="24"/>
          <w:szCs w:val="24"/>
          <w:lang w:val="pt-PT"/>
        </w:rPr>
        <w:t xml:space="preserve">EXONERAÇÃO DA SERVIDORA MUNICIPAL </w:t>
      </w:r>
      <w:r w:rsidR="00350CEA" w:rsidRPr="00350CEA">
        <w:rPr>
          <w:b/>
          <w:bCs/>
          <w:sz w:val="24"/>
          <w:szCs w:val="24"/>
          <w:lang w:val="pt-PT"/>
        </w:rPr>
        <w:t>ALESANDRA CAVALHEIRO DA SILVA</w:t>
      </w:r>
      <w:bookmarkEnd w:id="0"/>
      <w:r>
        <w:rPr>
          <w:b/>
          <w:bCs/>
          <w:sz w:val="24"/>
          <w:szCs w:val="24"/>
          <w:lang w:val="pt-PT"/>
        </w:rPr>
        <w:t xml:space="preserve">, OCUPANTE DO CARGO TEMPORÁRIO DE PROFESSORA </w:t>
      </w:r>
      <w:r>
        <w:rPr>
          <w:b/>
          <w:sz w:val="24"/>
          <w:szCs w:val="24"/>
        </w:rPr>
        <w:t>DE ENSINO FUNDAMENTAL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7B87E152" w14:textId="77777777" w:rsidR="0019524A" w:rsidRDefault="0019524A" w:rsidP="0019524A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26DC001A" w14:textId="5FD2CECA" w:rsidR="0019524A" w:rsidRDefault="0019524A" w:rsidP="0019524A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00</w:t>
      </w:r>
      <w:r w:rsidR="00300032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300032">
        <w:rPr>
          <w:sz w:val="24"/>
          <w:szCs w:val="24"/>
        </w:rPr>
        <w:t>1</w:t>
      </w:r>
      <w:r>
        <w:rPr>
          <w:sz w:val="24"/>
          <w:szCs w:val="24"/>
        </w:rPr>
        <w:t xml:space="preserve"> Processo Seletivo.</w:t>
      </w:r>
    </w:p>
    <w:p w14:paraId="60FC9BEB" w14:textId="77777777" w:rsidR="0019524A" w:rsidRDefault="0019524A" w:rsidP="0019524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F6623B" w14:textId="77777777" w:rsidR="0019524A" w:rsidRDefault="0019524A" w:rsidP="0019524A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682365CC" w14:textId="77777777" w:rsidR="0019524A" w:rsidRDefault="0019524A" w:rsidP="0019524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31052052" w14:textId="66951E8F" w:rsidR="0019524A" w:rsidRDefault="0019524A" w:rsidP="0019524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 xml:space="preserve">Fica exonerada a Servidora Pública Municipal de Sul Brasil – SC, a partir de hoje, </w:t>
      </w:r>
      <w:r w:rsidR="00350CEA" w:rsidRPr="00350CEA">
        <w:rPr>
          <w:b/>
          <w:sz w:val="24"/>
          <w:szCs w:val="24"/>
        </w:rPr>
        <w:t>ALESANDRA CAVALHEIRO DA SILVA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portadora do CPF nº </w:t>
      </w:r>
      <w:r w:rsidR="00350CEA" w:rsidRPr="00350CEA">
        <w:rPr>
          <w:sz w:val="24"/>
          <w:szCs w:val="24"/>
          <w:lang w:val="pt-PT"/>
        </w:rPr>
        <w:t>864.621.720-53</w:t>
      </w:r>
      <w:r>
        <w:rPr>
          <w:sz w:val="24"/>
          <w:szCs w:val="24"/>
          <w:lang w:val="pt-PT"/>
        </w:rPr>
        <w:t xml:space="preserve">, ocupante do cargo de </w:t>
      </w:r>
      <w:r>
        <w:rPr>
          <w:b/>
          <w:sz w:val="24"/>
          <w:szCs w:val="24"/>
          <w:lang w:val="pt-PT"/>
        </w:rPr>
        <w:t xml:space="preserve">PROFESSORA </w:t>
      </w:r>
      <w:r>
        <w:rPr>
          <w:b/>
          <w:sz w:val="24"/>
          <w:szCs w:val="24"/>
        </w:rPr>
        <w:t>DE ENSINO FUNDAMENTAL</w:t>
      </w:r>
      <w:r>
        <w:rPr>
          <w:sz w:val="24"/>
          <w:szCs w:val="24"/>
          <w:lang w:val="pt-PT"/>
        </w:rPr>
        <w:t>, com Lotação na Secretaria Municipal de Educação, Cultura e Esportes.</w:t>
      </w:r>
    </w:p>
    <w:p w14:paraId="2CB5C222" w14:textId="77777777" w:rsidR="0019524A" w:rsidRDefault="0019524A" w:rsidP="0019524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53E54BBF" w14:textId="77777777" w:rsidR="0019524A" w:rsidRDefault="0019524A" w:rsidP="00195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E97BD79" w14:textId="77777777" w:rsidR="0019524A" w:rsidRDefault="0019524A" w:rsidP="0019524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3E4C91B1" w14:textId="37030A62" w:rsidR="0019524A" w:rsidRPr="00300032" w:rsidRDefault="0019524A" w:rsidP="0019524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         </w:t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  <w:r w:rsidRPr="00300032">
        <w:rPr>
          <w:sz w:val="24"/>
          <w:szCs w:val="24"/>
          <w:lang w:val="pt-PT"/>
        </w:rPr>
        <w:t xml:space="preserve">Decreto nº  </w:t>
      </w:r>
      <w:r w:rsidR="00300032" w:rsidRPr="00300032">
        <w:rPr>
          <w:sz w:val="24"/>
          <w:szCs w:val="24"/>
          <w:lang w:val="pt-PT"/>
        </w:rPr>
        <w:t>69</w:t>
      </w:r>
      <w:r w:rsidRPr="00300032">
        <w:rPr>
          <w:sz w:val="24"/>
          <w:szCs w:val="24"/>
          <w:lang w:val="pt-PT"/>
        </w:rPr>
        <w:t xml:space="preserve"> de 0</w:t>
      </w:r>
      <w:r w:rsidR="00300032" w:rsidRPr="00300032">
        <w:rPr>
          <w:sz w:val="24"/>
          <w:szCs w:val="24"/>
          <w:lang w:val="pt-PT"/>
        </w:rPr>
        <w:t>9</w:t>
      </w:r>
      <w:r w:rsidRPr="00300032">
        <w:rPr>
          <w:sz w:val="24"/>
          <w:szCs w:val="24"/>
          <w:lang w:val="pt-PT"/>
        </w:rPr>
        <w:t xml:space="preserve"> de </w:t>
      </w:r>
      <w:r w:rsidR="00300032" w:rsidRPr="00300032">
        <w:rPr>
          <w:sz w:val="24"/>
          <w:szCs w:val="24"/>
          <w:lang w:val="pt-PT"/>
        </w:rPr>
        <w:t>fevereiro</w:t>
      </w:r>
      <w:r w:rsidRPr="00300032">
        <w:rPr>
          <w:sz w:val="24"/>
          <w:szCs w:val="24"/>
          <w:lang w:val="pt-PT"/>
        </w:rPr>
        <w:t xml:space="preserve"> de 2022, Decreto nº  </w:t>
      </w:r>
      <w:r w:rsidR="00300032" w:rsidRPr="00300032">
        <w:rPr>
          <w:sz w:val="24"/>
          <w:szCs w:val="24"/>
          <w:lang w:val="pt-PT"/>
        </w:rPr>
        <w:t>107</w:t>
      </w:r>
      <w:r w:rsidRPr="00300032">
        <w:rPr>
          <w:sz w:val="24"/>
          <w:szCs w:val="24"/>
          <w:lang w:val="pt-PT"/>
        </w:rPr>
        <w:t xml:space="preserve"> de </w:t>
      </w:r>
      <w:r w:rsidR="00300032" w:rsidRPr="00300032">
        <w:rPr>
          <w:sz w:val="24"/>
          <w:szCs w:val="24"/>
          <w:lang w:val="pt-PT"/>
        </w:rPr>
        <w:t>0</w:t>
      </w:r>
      <w:r w:rsidRPr="00300032">
        <w:rPr>
          <w:sz w:val="24"/>
          <w:szCs w:val="24"/>
          <w:lang w:val="pt-PT"/>
        </w:rPr>
        <w:t xml:space="preserve">2 de </w:t>
      </w:r>
      <w:r w:rsidR="00300032" w:rsidRPr="00300032">
        <w:rPr>
          <w:sz w:val="24"/>
          <w:szCs w:val="24"/>
          <w:lang w:val="pt-PT"/>
        </w:rPr>
        <w:t>março</w:t>
      </w:r>
      <w:r w:rsidRPr="00300032">
        <w:rPr>
          <w:sz w:val="24"/>
          <w:szCs w:val="24"/>
          <w:lang w:val="pt-PT"/>
        </w:rPr>
        <w:t xml:space="preserve"> de 2022 e Decreto nº  342 de 22 de dezembro de 2022.</w:t>
      </w:r>
    </w:p>
    <w:p w14:paraId="1A7DF8C3" w14:textId="77777777" w:rsidR="0019524A" w:rsidRPr="00300032" w:rsidRDefault="0019524A" w:rsidP="0019524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DBD12ED" w14:textId="141B10C3" w:rsidR="0019524A" w:rsidRDefault="0019524A" w:rsidP="0019524A">
      <w:pPr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Sul Brasil, 2</w:t>
      </w:r>
      <w:r w:rsidR="00350CEA">
        <w:rPr>
          <w:sz w:val="24"/>
          <w:szCs w:val="24"/>
        </w:rPr>
        <w:t>6</w:t>
      </w:r>
      <w:r>
        <w:rPr>
          <w:sz w:val="24"/>
          <w:szCs w:val="24"/>
        </w:rPr>
        <w:t xml:space="preserve"> de junho de 2023.</w:t>
      </w:r>
    </w:p>
    <w:p w14:paraId="098BEFE2" w14:textId="77777777" w:rsidR="0019524A" w:rsidRDefault="0019524A" w:rsidP="0019524A">
      <w:pPr>
        <w:jc w:val="both"/>
        <w:rPr>
          <w:sz w:val="24"/>
          <w:szCs w:val="24"/>
        </w:rPr>
      </w:pPr>
    </w:p>
    <w:p w14:paraId="587E6639" w14:textId="77777777" w:rsidR="0019524A" w:rsidRDefault="0019524A" w:rsidP="0019524A">
      <w:pPr>
        <w:jc w:val="both"/>
        <w:rPr>
          <w:sz w:val="24"/>
          <w:szCs w:val="24"/>
        </w:rPr>
      </w:pPr>
    </w:p>
    <w:p w14:paraId="04249099" w14:textId="77777777" w:rsidR="0019524A" w:rsidRDefault="0019524A" w:rsidP="00195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9CBE2AD" w14:textId="77777777" w:rsidR="0019524A" w:rsidRDefault="0019524A" w:rsidP="00195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6DC3B6F3" w14:textId="77777777" w:rsidR="0019524A" w:rsidRDefault="0019524A" w:rsidP="0019524A">
      <w:pPr>
        <w:jc w:val="both"/>
        <w:rPr>
          <w:b/>
          <w:sz w:val="24"/>
          <w:szCs w:val="24"/>
        </w:rPr>
      </w:pPr>
    </w:p>
    <w:p w14:paraId="084E79A6" w14:textId="77777777" w:rsidR="0019524A" w:rsidRDefault="0019524A" w:rsidP="001952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459D8209" w14:textId="77777777" w:rsidR="0019524A" w:rsidRDefault="0019524A" w:rsidP="0019524A">
      <w:pPr>
        <w:jc w:val="both"/>
        <w:rPr>
          <w:b/>
          <w:sz w:val="24"/>
          <w:szCs w:val="24"/>
        </w:rPr>
      </w:pPr>
    </w:p>
    <w:p w14:paraId="46927DF8" w14:textId="77777777" w:rsidR="0019524A" w:rsidRDefault="0019524A" w:rsidP="0019524A">
      <w:pPr>
        <w:jc w:val="both"/>
        <w:rPr>
          <w:b/>
          <w:sz w:val="24"/>
          <w:szCs w:val="24"/>
        </w:rPr>
      </w:pPr>
    </w:p>
    <w:p w14:paraId="7CF75FBE" w14:textId="77777777" w:rsidR="0019524A" w:rsidRDefault="0019524A" w:rsidP="00195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920F542" w14:textId="77777777" w:rsidR="0019524A" w:rsidRDefault="0019524A" w:rsidP="001952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406DBAEB" w14:textId="77777777" w:rsidR="0019524A" w:rsidRDefault="0019524A" w:rsidP="0019524A"/>
    <w:p w14:paraId="4CA8B052" w14:textId="77777777" w:rsidR="0019524A" w:rsidRDefault="0019524A" w:rsidP="0019524A"/>
    <w:p w14:paraId="7E8129A7" w14:textId="77777777" w:rsidR="0019524A" w:rsidRDefault="0019524A" w:rsidP="0019524A">
      <w:pPr>
        <w:autoSpaceDE w:val="0"/>
        <w:autoSpaceDN w:val="0"/>
        <w:adjustRightInd w:val="0"/>
        <w:jc w:val="both"/>
      </w:pPr>
    </w:p>
    <w:p w14:paraId="3C27F324" w14:textId="77777777" w:rsidR="0019524A" w:rsidRDefault="0019524A" w:rsidP="0019524A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CCE6" w14:textId="77777777" w:rsidR="006C0CFB" w:rsidRDefault="006C0CFB">
      <w:r>
        <w:separator/>
      </w:r>
    </w:p>
  </w:endnote>
  <w:endnote w:type="continuationSeparator" w:id="0">
    <w:p w14:paraId="4DED2C0E" w14:textId="77777777" w:rsidR="006C0CFB" w:rsidRDefault="006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4BCC" w14:textId="77777777" w:rsidR="006C0CFB" w:rsidRDefault="006C0CFB">
      <w:r>
        <w:separator/>
      </w:r>
    </w:p>
  </w:footnote>
  <w:footnote w:type="continuationSeparator" w:id="0">
    <w:p w14:paraId="15777FAB" w14:textId="77777777" w:rsidR="006C0CFB" w:rsidRDefault="006C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524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0032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50CEA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C0CFB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2023-06-26T18:48:00Z</dcterms:created>
  <dcterms:modified xsi:type="dcterms:W3CDTF">2023-06-26T18:48:00Z</dcterms:modified>
</cp:coreProperties>
</file>