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7B0D" w14:textId="69B1D8B4" w:rsidR="005B6DED" w:rsidRDefault="005B6DED" w:rsidP="005B6DED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301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NOVEMBRO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bookmarkEnd w:id="0"/>
    <w:p w14:paraId="67DD64B5" w14:textId="77777777" w:rsidR="005B6DED" w:rsidRDefault="005B6DED" w:rsidP="005B6DE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6D5C6E" w14:textId="27DA63BE" w:rsidR="005B6DED" w:rsidRDefault="005B6DED" w:rsidP="005B6DED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</w:t>
      </w:r>
      <w:r>
        <w:rPr>
          <w:rFonts w:ascii="Arial" w:hAnsi="Arial" w:cs="Arial"/>
          <w:b/>
          <w:sz w:val="24"/>
          <w:szCs w:val="24"/>
        </w:rPr>
        <w:t>A CONTRATAÇÃO</w:t>
      </w:r>
      <w:r>
        <w:rPr>
          <w:rFonts w:ascii="Arial" w:hAnsi="Arial" w:cs="Arial"/>
          <w:b/>
          <w:sz w:val="24"/>
          <w:szCs w:val="24"/>
        </w:rPr>
        <w:t xml:space="preserve"> DE SERVIDORA PÚBLICA MUNICIPAL POR EXCEPCIONAL INTERESSE PÚBLICO, PARA O CARGO DE AUXILIAR DE SERVIÇOS GERAIS E DÁ OUTRAS PROVIDÊNCIAS.</w:t>
      </w:r>
    </w:p>
    <w:p w14:paraId="057FB84A" w14:textId="77777777" w:rsidR="005B6DED" w:rsidRDefault="005B6DED" w:rsidP="005B6DED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FCD9792" w14:textId="2C2B963C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nas Leis Municipais n°.  381 de 23 de maio de 2001, 384 de 01 de junho de 2001 e 344 de 31 de maio de 2000, alterada pela Lei 679 de 19 de janeiro de 2009 e Edital nº </w:t>
      </w:r>
      <w:r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/2023 do Processo Seletivo Simplificado.</w:t>
      </w:r>
    </w:p>
    <w:p w14:paraId="5D3C87B7" w14:textId="77777777" w:rsidR="005B6DED" w:rsidRDefault="005B6DED" w:rsidP="005B6DED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62F62DA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12F02A34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</w:p>
    <w:p w14:paraId="228FBAAD" w14:textId="46DE87D5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</w:t>
      </w:r>
      <w:r>
        <w:rPr>
          <w:rFonts w:ascii="Arial" w:hAnsi="Arial" w:cs="Arial"/>
          <w:sz w:val="24"/>
          <w:szCs w:val="24"/>
        </w:rPr>
        <w:t>contratada a</w:t>
      </w:r>
      <w:r>
        <w:rPr>
          <w:rFonts w:ascii="Arial" w:hAnsi="Arial" w:cs="Arial"/>
          <w:sz w:val="24"/>
          <w:szCs w:val="24"/>
        </w:rPr>
        <w:t xml:space="preserve"> Servidora Pública Municipal de Sul Brasil/SC, por tempo determinado, </w:t>
      </w:r>
      <w:r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>, para atender o excepcional interesse público, ou seja,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7EF931A5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</w:p>
    <w:p w14:paraId="38F28CFD" w14:textId="1D2C5807" w:rsidR="005B6DED" w:rsidRDefault="005B6DED" w:rsidP="005B6D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CLAUDETE AMANN</w:t>
      </w:r>
    </w:p>
    <w:p w14:paraId="4C179E1A" w14:textId="77777777" w:rsidR="005B6DED" w:rsidRDefault="005B6DED" w:rsidP="005B6D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AUXILIAR DE SERVIÇOS GERAIS</w:t>
      </w:r>
    </w:p>
    <w:p w14:paraId="41191D44" w14:textId="77777777" w:rsidR="005B6DED" w:rsidRDefault="005B6DED" w:rsidP="005B6D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7B84A107" w14:textId="73A832AF" w:rsidR="005B6DED" w:rsidRDefault="005B6DED" w:rsidP="005B6D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MUNICIPAL DE </w:t>
      </w:r>
      <w:r>
        <w:rPr>
          <w:rFonts w:ascii="Arial" w:hAnsi="Arial" w:cs="Arial"/>
          <w:b/>
          <w:sz w:val="24"/>
          <w:szCs w:val="24"/>
        </w:rPr>
        <w:t>ASSISTÊNCIA SOCIAL</w:t>
      </w:r>
    </w:p>
    <w:p w14:paraId="2A2275E4" w14:textId="77777777" w:rsidR="005B6DED" w:rsidRDefault="005B6DED" w:rsidP="005B6DED">
      <w:pPr>
        <w:jc w:val="both"/>
        <w:rPr>
          <w:rFonts w:ascii="Arial" w:hAnsi="Arial" w:cs="Arial"/>
          <w:b/>
          <w:sz w:val="24"/>
          <w:szCs w:val="24"/>
        </w:rPr>
      </w:pPr>
    </w:p>
    <w:p w14:paraId="0711787C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447D98E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</w:p>
    <w:p w14:paraId="1371F262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56C4C42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</w:p>
    <w:p w14:paraId="76B62B5B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45AA48C8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</w:p>
    <w:p w14:paraId="30B6EAE9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45EC6B5" w14:textId="3EEC9816" w:rsidR="005B6DED" w:rsidRDefault="005B6DED" w:rsidP="005B6D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72F9F454" w14:textId="77777777" w:rsidR="005B6DED" w:rsidRDefault="005B6DED" w:rsidP="005B6DED">
      <w:pPr>
        <w:jc w:val="both"/>
        <w:rPr>
          <w:rFonts w:ascii="Arial" w:hAnsi="Arial" w:cs="Arial"/>
          <w:sz w:val="24"/>
          <w:szCs w:val="24"/>
        </w:rPr>
      </w:pPr>
    </w:p>
    <w:p w14:paraId="7A1F2DFA" w14:textId="77777777" w:rsidR="005B6DED" w:rsidRDefault="005B6DED" w:rsidP="005B6DED">
      <w:pPr>
        <w:jc w:val="center"/>
        <w:rPr>
          <w:rFonts w:ascii="Arial" w:hAnsi="Arial" w:cs="Arial"/>
          <w:b/>
          <w:sz w:val="24"/>
          <w:szCs w:val="24"/>
        </w:rPr>
      </w:pPr>
    </w:p>
    <w:p w14:paraId="1933CC94" w14:textId="77777777" w:rsidR="005B6DED" w:rsidRDefault="005B6DED" w:rsidP="005B6D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33C0DDF" w14:textId="77777777" w:rsidR="005B6DED" w:rsidRDefault="005B6DED" w:rsidP="005B6D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1ED287C" w14:textId="77777777" w:rsidR="005B6DED" w:rsidRDefault="005B6DED" w:rsidP="005B6D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6236FC47" w14:textId="77777777" w:rsidR="005B6DED" w:rsidRDefault="005B6DED" w:rsidP="005B6DED">
      <w:pPr>
        <w:jc w:val="both"/>
        <w:rPr>
          <w:rFonts w:ascii="Arial" w:hAnsi="Arial" w:cs="Arial"/>
          <w:b/>
          <w:sz w:val="24"/>
          <w:szCs w:val="24"/>
        </w:rPr>
      </w:pPr>
    </w:p>
    <w:p w14:paraId="72792AD3" w14:textId="77777777" w:rsidR="005B6DED" w:rsidRDefault="005B6DED" w:rsidP="005B6DED">
      <w:pPr>
        <w:jc w:val="both"/>
        <w:rPr>
          <w:rFonts w:ascii="Arial" w:hAnsi="Arial" w:cs="Arial"/>
          <w:b/>
          <w:sz w:val="24"/>
          <w:szCs w:val="24"/>
        </w:rPr>
      </w:pPr>
    </w:p>
    <w:p w14:paraId="2D6CC43C" w14:textId="77777777" w:rsidR="005B6DED" w:rsidRDefault="005B6DED" w:rsidP="005B6D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0B0F4B5" w14:textId="77777777" w:rsidR="005B6DED" w:rsidRDefault="005B6DED" w:rsidP="005B6DE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5B6DE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5E71" w14:textId="77777777" w:rsidR="009207C2" w:rsidRDefault="009207C2">
      <w:r>
        <w:separator/>
      </w:r>
    </w:p>
  </w:endnote>
  <w:endnote w:type="continuationSeparator" w:id="0">
    <w:p w14:paraId="12F15FB6" w14:textId="77777777" w:rsidR="009207C2" w:rsidRDefault="0092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7608" w14:textId="77777777" w:rsidR="009207C2" w:rsidRDefault="009207C2">
      <w:r>
        <w:separator/>
      </w:r>
    </w:p>
  </w:footnote>
  <w:footnote w:type="continuationSeparator" w:id="0">
    <w:p w14:paraId="1AF47B65" w14:textId="77777777" w:rsidR="009207C2" w:rsidRDefault="0092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B6DED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07C2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E96D-5860-462C-8791-6269F251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2023-11-22T12:20:00Z</dcterms:created>
  <dcterms:modified xsi:type="dcterms:W3CDTF">2023-11-22T12:20:00Z</dcterms:modified>
</cp:coreProperties>
</file>