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E649" w14:textId="08C22252" w:rsidR="00E23A16" w:rsidRDefault="00E23A16" w:rsidP="00E23A16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302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NOVEMBRO DE 2023</w:t>
      </w:r>
    </w:p>
    <w:bookmarkEnd w:id="0"/>
    <w:p w14:paraId="132261BA" w14:textId="77777777" w:rsidR="00E23A16" w:rsidRDefault="00E23A16" w:rsidP="00E23A1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0BE2EE" w14:textId="77777777" w:rsidR="00E23A16" w:rsidRDefault="00E23A16" w:rsidP="00E23A16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A CONTRATAÇÃO DE SERVIDORA PÚBLICA MUNICIPAL POR EXCEPCIONAL INTERESSE PÚBLICO, PARA O CARGO DE AUXILIAR DE SERVIÇOS GERAIS E DÁ OUTRAS PROVIDÊNCIAS.</w:t>
      </w:r>
    </w:p>
    <w:p w14:paraId="480D8D71" w14:textId="77777777" w:rsidR="00E23A16" w:rsidRDefault="00E23A16" w:rsidP="00E23A1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AF7FEBE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014/2023 do Processo Seletivo Simplificado.</w:t>
      </w:r>
    </w:p>
    <w:p w14:paraId="26F49EEF" w14:textId="77777777" w:rsidR="00E23A16" w:rsidRDefault="00E23A16" w:rsidP="00E23A1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181FD7C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42E63C8A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</w:p>
    <w:p w14:paraId="15AD4058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a Servidora Pública Municipal de Sul Brasil/SC, por tempo determinado, até </w:t>
      </w:r>
      <w:r>
        <w:rPr>
          <w:rFonts w:ascii="Arial" w:hAnsi="Arial" w:cs="Arial"/>
          <w:b/>
          <w:bCs/>
          <w:sz w:val="24"/>
          <w:szCs w:val="24"/>
        </w:rPr>
        <w:t>15.12.2023</w:t>
      </w:r>
      <w:r>
        <w:rPr>
          <w:rFonts w:ascii="Arial" w:hAnsi="Arial" w:cs="Arial"/>
          <w:sz w:val="24"/>
          <w:szCs w:val="24"/>
        </w:rPr>
        <w:t>, para atender o excepcional interesse público, ou seja,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328A2B03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</w:p>
    <w:p w14:paraId="79A0F105" w14:textId="53CEBF95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ANA CAROLINA ROMANO LUDWIG</w:t>
      </w:r>
    </w:p>
    <w:p w14:paraId="2E4B5257" w14:textId="77777777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AUXILIAR DE SERVIÇOS GERAIS</w:t>
      </w:r>
    </w:p>
    <w:p w14:paraId="1AA2A175" w14:textId="77777777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6C18D4C7" w14:textId="215FA338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MUNICIPAL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</w:p>
    <w:p w14:paraId="0FA7B6E1" w14:textId="77777777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</w:p>
    <w:p w14:paraId="301F8E76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5A90B99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</w:p>
    <w:p w14:paraId="012ED868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D30CFDD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</w:p>
    <w:p w14:paraId="54A3596E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19AAB7FD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</w:p>
    <w:p w14:paraId="45613562" w14:textId="77777777" w:rsidR="00E23A16" w:rsidRDefault="00E23A16" w:rsidP="00E2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49CD97" w14:textId="77777777" w:rsidR="00E23A16" w:rsidRDefault="00E23A16" w:rsidP="00E23A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22 de novembro de 2023.</w:t>
      </w:r>
    </w:p>
    <w:p w14:paraId="46164C01" w14:textId="77777777" w:rsidR="00E23A16" w:rsidRDefault="00E23A16" w:rsidP="00E23A16">
      <w:pPr>
        <w:jc w:val="center"/>
        <w:rPr>
          <w:rFonts w:ascii="Arial" w:hAnsi="Arial" w:cs="Arial"/>
          <w:b/>
          <w:sz w:val="24"/>
          <w:szCs w:val="24"/>
        </w:rPr>
      </w:pPr>
    </w:p>
    <w:p w14:paraId="606EA052" w14:textId="77777777" w:rsidR="00E23A16" w:rsidRDefault="00E23A16" w:rsidP="00E23A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F096174" w14:textId="77777777" w:rsidR="00E23A16" w:rsidRDefault="00E23A16" w:rsidP="00E23A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5EC55AF" w14:textId="77777777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06A023C6" w14:textId="77777777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</w:p>
    <w:p w14:paraId="48890685" w14:textId="77777777" w:rsidR="00E23A16" w:rsidRDefault="00E23A16" w:rsidP="00E23A16">
      <w:pPr>
        <w:jc w:val="both"/>
        <w:rPr>
          <w:rFonts w:ascii="Arial" w:hAnsi="Arial" w:cs="Arial"/>
          <w:b/>
          <w:sz w:val="24"/>
          <w:szCs w:val="24"/>
        </w:rPr>
      </w:pPr>
    </w:p>
    <w:p w14:paraId="4BCC00DF" w14:textId="77777777" w:rsidR="00E23A16" w:rsidRDefault="00E23A16" w:rsidP="00E23A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C4A3BB5" w14:textId="77777777" w:rsidR="00E23A16" w:rsidRDefault="00E23A16" w:rsidP="00E23A1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E23A16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2162" w14:textId="77777777" w:rsidR="00AF72AE" w:rsidRDefault="00AF72AE">
      <w:r>
        <w:separator/>
      </w:r>
    </w:p>
  </w:endnote>
  <w:endnote w:type="continuationSeparator" w:id="0">
    <w:p w14:paraId="477FA0AF" w14:textId="77777777" w:rsidR="00AF72AE" w:rsidRDefault="00AF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4BCC" w14:textId="77777777" w:rsidR="00AF72AE" w:rsidRDefault="00AF72AE">
      <w:r>
        <w:separator/>
      </w:r>
    </w:p>
  </w:footnote>
  <w:footnote w:type="continuationSeparator" w:id="0">
    <w:p w14:paraId="2E225813" w14:textId="77777777" w:rsidR="00AF72AE" w:rsidRDefault="00AF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AF72AE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3A16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A27F-82ED-499E-8421-E51468AB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2023-11-22T12:28:00Z</dcterms:created>
  <dcterms:modified xsi:type="dcterms:W3CDTF">2023-11-22T12:28:00Z</dcterms:modified>
</cp:coreProperties>
</file>