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69D96" w14:textId="4704C8CE" w:rsidR="00171522" w:rsidRDefault="00171522" w:rsidP="00171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243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NOVEMBRO DE 2023</w:t>
      </w:r>
    </w:p>
    <w:bookmarkEnd w:id="0"/>
    <w:p w14:paraId="3DD86905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3241C361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1FF11C8F" w14:textId="3C01E8CB" w:rsidR="00171522" w:rsidRDefault="00171522" w:rsidP="00171522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ABONO PECUNIÁRIO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171522">
        <w:rPr>
          <w:rFonts w:ascii="Arial" w:hAnsi="Arial" w:cs="Arial"/>
          <w:b/>
          <w:sz w:val="24"/>
          <w:szCs w:val="24"/>
        </w:rPr>
        <w:t>TIAGO MARTINS</w:t>
      </w:r>
      <w:r>
        <w:rPr>
          <w:rFonts w:ascii="Arial" w:hAnsi="Arial" w:cs="Arial"/>
          <w:sz w:val="24"/>
          <w:szCs w:val="24"/>
        </w:rPr>
        <w:t>.</w:t>
      </w:r>
    </w:p>
    <w:p w14:paraId="7FE155E3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02A8F1A9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264B8E2D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3B9A2D84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24D0F147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EC4FFD7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6697CD25" w14:textId="552A0C3C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 xml:space="preserve">10 dias </w:t>
      </w:r>
      <w:r>
        <w:rPr>
          <w:rFonts w:ascii="Arial" w:hAnsi="Arial" w:cs="Arial"/>
          <w:sz w:val="24"/>
          <w:szCs w:val="24"/>
        </w:rPr>
        <w:t xml:space="preserve">de Abono Pecuniário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171522">
        <w:rPr>
          <w:rFonts w:ascii="Arial" w:hAnsi="Arial" w:cs="Arial"/>
          <w:b/>
          <w:sz w:val="24"/>
          <w:szCs w:val="24"/>
        </w:rPr>
        <w:t>TIAGO MARTINS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171522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AGRICULTURA, OBRAS, TRANSPORTES E MEIO AMBIENTE</w:t>
      </w:r>
      <w:r>
        <w:rPr>
          <w:rFonts w:ascii="Arial" w:hAnsi="Arial" w:cs="Arial"/>
          <w:sz w:val="24"/>
          <w:szCs w:val="24"/>
        </w:rPr>
        <w:t xml:space="preserve">, relativas ao período aquisitivo de </w:t>
      </w:r>
      <w:r>
        <w:rPr>
          <w:rFonts w:ascii="Arial" w:hAnsi="Arial" w:cs="Arial"/>
          <w:sz w:val="24"/>
          <w:szCs w:val="24"/>
        </w:rPr>
        <w:t>02.05.2022 a 01.05.2023</w:t>
      </w:r>
      <w:r>
        <w:rPr>
          <w:rFonts w:ascii="Arial" w:hAnsi="Arial" w:cs="Arial"/>
          <w:sz w:val="24"/>
          <w:szCs w:val="24"/>
        </w:rPr>
        <w:t>.</w:t>
      </w:r>
    </w:p>
    <w:p w14:paraId="68A5EFF6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40F3A34F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DCCD99A" w14:textId="77777777" w:rsidR="00171522" w:rsidRDefault="00171522" w:rsidP="00171522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6C4C2DD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15744A91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295D4B95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7B2961BA" w14:textId="1F7C11CA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7D970B29" w14:textId="77777777" w:rsidR="00171522" w:rsidRDefault="00171522" w:rsidP="00171522">
      <w:pPr>
        <w:jc w:val="both"/>
        <w:rPr>
          <w:rFonts w:ascii="Arial" w:hAnsi="Arial" w:cs="Arial"/>
          <w:sz w:val="24"/>
          <w:szCs w:val="24"/>
        </w:rPr>
      </w:pPr>
    </w:p>
    <w:p w14:paraId="269427FF" w14:textId="77777777" w:rsidR="00171522" w:rsidRDefault="00171522" w:rsidP="00171522">
      <w:pPr>
        <w:jc w:val="center"/>
        <w:rPr>
          <w:rFonts w:ascii="Arial" w:hAnsi="Arial" w:cs="Arial"/>
          <w:sz w:val="24"/>
          <w:szCs w:val="24"/>
        </w:rPr>
      </w:pPr>
    </w:p>
    <w:p w14:paraId="1CCF1E1B" w14:textId="77777777" w:rsidR="00171522" w:rsidRDefault="00171522" w:rsidP="00171522">
      <w:pPr>
        <w:jc w:val="center"/>
        <w:rPr>
          <w:rFonts w:ascii="Arial" w:hAnsi="Arial" w:cs="Arial"/>
          <w:sz w:val="24"/>
          <w:szCs w:val="24"/>
        </w:rPr>
      </w:pPr>
    </w:p>
    <w:p w14:paraId="50C2BBB0" w14:textId="77777777" w:rsidR="00171522" w:rsidRDefault="00171522" w:rsidP="001715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A72C86" w14:textId="77777777" w:rsidR="00171522" w:rsidRDefault="00171522" w:rsidP="001715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7D63E57F" w14:textId="77777777" w:rsidR="00171522" w:rsidRDefault="00171522" w:rsidP="001715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7C682AA6" w14:textId="77777777" w:rsidR="00171522" w:rsidRDefault="00171522" w:rsidP="00171522">
      <w:pPr>
        <w:jc w:val="both"/>
        <w:rPr>
          <w:rFonts w:ascii="Arial" w:hAnsi="Arial" w:cs="Arial"/>
          <w:b/>
          <w:sz w:val="24"/>
          <w:szCs w:val="24"/>
        </w:rPr>
      </w:pPr>
    </w:p>
    <w:p w14:paraId="433929B3" w14:textId="77777777" w:rsidR="00171522" w:rsidRDefault="00171522" w:rsidP="00171522">
      <w:pPr>
        <w:jc w:val="both"/>
        <w:rPr>
          <w:rFonts w:ascii="Arial" w:hAnsi="Arial" w:cs="Arial"/>
          <w:b/>
          <w:sz w:val="24"/>
          <w:szCs w:val="24"/>
        </w:rPr>
      </w:pPr>
    </w:p>
    <w:p w14:paraId="03019A90" w14:textId="77777777" w:rsidR="00171522" w:rsidRDefault="00171522" w:rsidP="001715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F933451" w14:textId="77777777" w:rsidR="00171522" w:rsidRDefault="00171522" w:rsidP="00171522">
      <w:pPr>
        <w:jc w:val="center"/>
        <w:rPr>
          <w:rFonts w:ascii="Arial" w:hAnsi="Arial" w:cs="Arial"/>
          <w:b/>
          <w:sz w:val="24"/>
          <w:szCs w:val="24"/>
        </w:rPr>
      </w:pPr>
    </w:p>
    <w:p w14:paraId="7D4AF57F" w14:textId="77777777" w:rsidR="00171522" w:rsidRDefault="00171522" w:rsidP="00171522">
      <w:pPr>
        <w:jc w:val="center"/>
        <w:rPr>
          <w:rFonts w:ascii="Arial" w:hAnsi="Arial" w:cs="Arial"/>
          <w:b/>
          <w:sz w:val="24"/>
          <w:szCs w:val="24"/>
        </w:rPr>
      </w:pPr>
    </w:p>
    <w:p w14:paraId="3FB8F376" w14:textId="77777777" w:rsidR="00171522" w:rsidRDefault="00171522" w:rsidP="00171522">
      <w:pPr>
        <w:jc w:val="center"/>
        <w:rPr>
          <w:rFonts w:ascii="Arial" w:hAnsi="Arial" w:cs="Arial"/>
          <w:b/>
          <w:sz w:val="24"/>
          <w:szCs w:val="24"/>
        </w:rPr>
      </w:pPr>
    </w:p>
    <w:p w14:paraId="3560C61E" w14:textId="77777777" w:rsidR="00171522" w:rsidRDefault="00171522" w:rsidP="001715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C9D34FA" w14:textId="77777777" w:rsidR="00171522" w:rsidRDefault="00171522" w:rsidP="001715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60650FC" w14:textId="77777777" w:rsidR="00171522" w:rsidRDefault="00171522" w:rsidP="00171522">
      <w:pPr>
        <w:rPr>
          <w:rFonts w:ascii="Arial" w:hAnsi="Arial" w:cs="Arial"/>
          <w:sz w:val="24"/>
          <w:szCs w:val="24"/>
        </w:rPr>
      </w:pPr>
    </w:p>
    <w:p w14:paraId="0B5D982F" w14:textId="77777777" w:rsidR="00171522" w:rsidRDefault="00171522" w:rsidP="00171522">
      <w:pPr>
        <w:rPr>
          <w:rFonts w:ascii="Arial" w:hAnsi="Arial" w:cs="Arial"/>
          <w:sz w:val="24"/>
          <w:szCs w:val="24"/>
        </w:rPr>
      </w:pPr>
    </w:p>
    <w:p w14:paraId="20A4053D" w14:textId="77777777" w:rsidR="00171522" w:rsidRDefault="00171522" w:rsidP="00171522">
      <w:pPr>
        <w:rPr>
          <w:rFonts w:ascii="Arial" w:hAnsi="Arial" w:cs="Arial"/>
          <w:sz w:val="24"/>
          <w:szCs w:val="24"/>
        </w:rPr>
      </w:pPr>
    </w:p>
    <w:p w14:paraId="4F69B78C" w14:textId="77777777" w:rsidR="00171522" w:rsidRDefault="00171522" w:rsidP="00171522">
      <w:pPr>
        <w:rPr>
          <w:rFonts w:ascii="Arial" w:hAnsi="Arial" w:cs="Arial"/>
          <w:sz w:val="24"/>
          <w:szCs w:val="24"/>
        </w:rPr>
      </w:pPr>
    </w:p>
    <w:p w14:paraId="25B34D27" w14:textId="77777777" w:rsidR="00171522" w:rsidRDefault="00171522" w:rsidP="00171522"/>
    <w:sectPr w:rsidR="0017152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547B" w14:textId="77777777" w:rsidR="00CE1F13" w:rsidRDefault="00CE1F13">
      <w:r>
        <w:separator/>
      </w:r>
    </w:p>
  </w:endnote>
  <w:endnote w:type="continuationSeparator" w:id="0">
    <w:p w14:paraId="11D8350D" w14:textId="77777777" w:rsidR="00CE1F13" w:rsidRDefault="00CE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30A4C" w14:textId="77777777" w:rsidR="00CE1F13" w:rsidRDefault="00CE1F13">
      <w:r>
        <w:separator/>
      </w:r>
    </w:p>
  </w:footnote>
  <w:footnote w:type="continuationSeparator" w:id="0">
    <w:p w14:paraId="03BFB858" w14:textId="77777777" w:rsidR="00CE1F13" w:rsidRDefault="00CE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1F13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95F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5B02D-48D5-42B2-9B38-367AF9EC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2023-11-24T19:24:00Z</dcterms:created>
  <dcterms:modified xsi:type="dcterms:W3CDTF">2023-11-24T19:24:00Z</dcterms:modified>
</cp:coreProperties>
</file>