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comgrade"/>
        <w:tblW w:w="877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78"/>
      </w:tblGrid>
      <w:tr>
        <w:trPr/>
        <w:tc>
          <w:tcPr>
            <w:tcW w:w="8778" w:type="dxa"/>
            <w:tcBorders/>
          </w:tcPr>
          <w:p>
            <w:pPr>
              <w:pStyle w:val="Normal"/>
              <w:widowControl/>
              <w:spacing w:before="0" w:after="0"/>
              <w:ind w:left="1440" w:hang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u w:val="single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pt-BR" w:eastAsia="en-US" w:bidi="ar-SA"/>
              </w:rPr>
              <w:t>DECRETO N°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pt-BR" w:eastAsia="en-US" w:bidi="ar-SA"/>
              </w:rPr>
              <w:t>320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pt-BR" w:eastAsia="en-US" w:bidi="ar-SA"/>
              </w:rPr>
              <w:t xml:space="preserve">/2023, DE 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pt-BR" w:eastAsia="en-US" w:bidi="ar-SA"/>
              </w:rPr>
              <w:t>12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pt-BR" w:eastAsia="en-US" w:bidi="ar-SA"/>
              </w:rPr>
              <w:t xml:space="preserve"> DE 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pt-BR" w:eastAsia="en-US" w:bidi="ar-SA"/>
              </w:rPr>
              <w:t>DEZEMBRO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pt-BR" w:eastAsia="en-US" w:bidi="ar-SA"/>
              </w:rPr>
              <w:t xml:space="preserve"> DE 2023.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pt-BR" w:eastAsia="en-US" w:bidi="ar-SA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35" w:hanging="2835"/>
        <w:jc w:val="both"/>
        <w:rPr>
          <w:b/>
          <w:i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“</w:t>
      </w:r>
      <w:r>
        <w:rPr>
          <w:rStyle w:val="Nfaseforte"/>
          <w:i/>
          <w:sz w:val="24"/>
          <w:szCs w:val="24"/>
        </w:rPr>
        <w:t>DISPÕE SOBRE HOMOLOGAÇÃO DOS INSCRITOS PARA RECEBIMENTO DE AUXÍLIO ESTUDANTIL ESTABELECIDOS NA LEI MUNICIPAL 1313/2021 E LEI MUNICIPAL 1305/2021 DO MUNICÍPIO DE SUL BRASIL/SC</w:t>
      </w:r>
      <w:r>
        <w:rPr>
          <w:b/>
          <w:i/>
          <w:sz w:val="24"/>
          <w:szCs w:val="24"/>
        </w:rPr>
        <w:t xml:space="preserve">”. </w:t>
      </w:r>
    </w:p>
    <w:p>
      <w:pPr>
        <w:pStyle w:val="Normal"/>
        <w:ind w:left="2835" w:hanging="2835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no artigo 41, inciso VII, da Lei Orgânica Municipal, e Lei Federal nº.11.788, de 25/09/08, que dispõe sobre estágio de estudantes no âmbito da administração pública.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</w:r>
      <w:r>
        <w:rPr>
          <w:b/>
          <w:sz w:val="24"/>
          <w:szCs w:val="24"/>
        </w:rPr>
        <w:t>D E C R E T A</w:t>
      </w:r>
      <w:r>
        <w:rPr>
          <w:sz w:val="24"/>
          <w:szCs w:val="24"/>
        </w:rPr>
        <w:t>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A homologação dos inscritos no Chamamento Público das Leis municipais 1305/2021 e 1313/2021. </w:t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</w:r>
      <w:r>
        <w:rPr>
          <w:b/>
          <w:sz w:val="24"/>
          <w:szCs w:val="24"/>
        </w:rPr>
        <w:t>Art.  2°.</w:t>
      </w:r>
      <w:r>
        <w:rPr>
          <w:sz w:val="24"/>
          <w:szCs w:val="24"/>
        </w:rPr>
        <w:t xml:space="preserve"> Da Lei Municipal 1313/2021, foram homologados os pedidos de:</w:t>
        <w:br/>
      </w:r>
    </w:p>
    <w:tbl>
      <w:tblPr>
        <w:tblW w:w="5159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09"/>
        <w:gridCol w:w="3849"/>
      </w:tblGrid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SUPERIOR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ALAN RICARDO WEITZEMANN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SUPERIOR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ALESSANDRA ALBANI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SUPERIOR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ALEX GALLINA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TÉCNICO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ANA PAULA GODOIS FLACH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SUPERIOR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ANDERSON LUIZ WEITZEMANN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SUPERIOR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ANDERSON FELIPE VIAL PROVENCI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SUPERIOR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BARBARA CAMILE SAUGO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SUPERIOR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BRUNO BAMBERG ERTEL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SUPERIOR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BRUNO CREMONINI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SUPERIOR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CARLA CRISTINA WICKERT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SUPERIOR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CARLOS ALEXANDRE DA COSTA SILVA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SUPERIOR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CAROLINE LURDES TEDESCO BIANCHETTI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SUPERIOR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CRISLAINE APARECIDA OSTROSKI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SUPERIOR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CRISTIANE CARLA BUGS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SUPERIOR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DEBORA DEVENS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SUPERIOR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DJEFFERSON FELIPE AMANN HACKERNHAAR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SUPERIOR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DJENIFFER MARIA AMANN HACKERNHAAR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SUPERIOR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EDUARDO KASPER COPATI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SUPERIOR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FERNANDA ALBANI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SUPERIOR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GABRIEL MENEGHETTI HAMMERSCHMITT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SUPERIOR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GABRIELE JACOBY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SUPERIOR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GEOVAN LUIS VANI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SUPERIOR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GUILHERME ANTONIO GIRARDI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SUPERIOR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GUILHERME HENRIQUE VANI DOS SANTOS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SUPERIOR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HERIC MICKAEL WIEBBELLING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SUPERIOR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IASMYN GORCZVESKI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SUPERIOR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IURI PESENATTO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SUPERIOR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JOÃO GABRIEL SCHIMIDT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SUPERIOR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JULIA EDUARDA HENTZ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SUPERIOR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KALIANDRA GALLINA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SUPERIOR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KARINE DAL SANTO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SUPERIOR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LUISA LOCATELLI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SUPERIOR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MARCELO VITOR PIOVESAN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SUPERIOR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SABRINA LAUERMANN MARMITT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SUPERIOR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VINICIUS PEDRO DA SILVA</w:t>
            </w:r>
          </w:p>
        </w:tc>
      </w:tr>
    </w:tbl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</w:r>
      <w:r>
        <w:rPr>
          <w:b/>
          <w:sz w:val="24"/>
          <w:szCs w:val="24"/>
        </w:rPr>
        <w:t>Art. 3°.</w:t>
      </w:r>
      <w:r>
        <w:rPr>
          <w:sz w:val="24"/>
          <w:szCs w:val="24"/>
        </w:rPr>
        <w:t xml:space="preserve"> Da Lei Municipal 1305/2021, foram homologados os pedidos de: </w:t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tbl>
      <w:tblPr>
        <w:tblW w:w="5159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09"/>
        <w:gridCol w:w="3849"/>
      </w:tblGrid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AGRÍCOLA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RAI TASCA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AGRÍCOLA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LETICIA BICIGO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AGRÍCOLA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LAINE REGINATTO DE PAULA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AGRÍCOLA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DARLAN PEGORARO FERRARI</w:t>
            </w:r>
          </w:p>
        </w:tc>
      </w:tr>
      <w:tr>
        <w:trPr>
          <w:trHeight w:val="276" w:hRule="atLeast"/>
        </w:trPr>
        <w:tc>
          <w:tcPr>
            <w:tcW w:w="130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AGRÍCOLA</w:t>
            </w:r>
          </w:p>
        </w:tc>
        <w:tc>
          <w:tcPr>
            <w:tcW w:w="38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4"/>
                <w:szCs w:val="24"/>
              </w:rPr>
            </w:pPr>
            <w:r>
              <w:rPr/>
              <w:t>EMELI LUIZA ORTIZ ZANCO</w:t>
            </w:r>
          </w:p>
        </w:tc>
      </w:tr>
    </w:tbl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Gabinete do Prefeito Municipal de Sul Brasil - SC, em </w:t>
      </w:r>
      <w:r>
        <w:rPr>
          <w:sz w:val="24"/>
          <w:szCs w:val="24"/>
        </w:rPr>
        <w:t>12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>
        <w:rPr>
          <w:sz w:val="24"/>
          <w:szCs w:val="24"/>
        </w:rPr>
        <w:t xml:space="preserve"> de 2023.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eastAsia="Arial"/>
          <w:b/>
          <w:sz w:val="24"/>
          <w:szCs w:val="24"/>
        </w:rPr>
      </w:pPr>
      <w:r>
        <w:rPr>
          <w:sz w:val="24"/>
          <w:szCs w:val="24"/>
        </w:rPr>
        <w:tab/>
        <w:tab/>
        <w:tab/>
        <w:tab/>
        <w:t xml:space="preserve">     </w:t>
      </w:r>
      <w:r>
        <w:rPr>
          <w:rFonts w:eastAsia="Arial"/>
          <w:b/>
          <w:sz w:val="24"/>
          <w:szCs w:val="24"/>
        </w:rPr>
        <w:t xml:space="preserve">MAURILIO OSTROSKI </w:t>
      </w:r>
    </w:p>
    <w:p>
      <w:pPr>
        <w:pStyle w:val="Normal"/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Prefeito Municipal</w:t>
      </w:r>
    </w:p>
    <w:p>
      <w:pPr>
        <w:pStyle w:val="Normal"/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</w:r>
    </w:p>
    <w:p>
      <w:pPr>
        <w:pStyle w:val="Normal"/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</w:r>
    </w:p>
    <w:p>
      <w:pPr>
        <w:pStyle w:val="Normal"/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</w:r>
    </w:p>
    <w:p>
      <w:pPr>
        <w:pStyle w:val="Normal"/>
        <w:jc w:val="right"/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tab/>
        <w:tab/>
        <w:tab/>
        <w:tab/>
      </w:r>
      <w:r>
        <w:rPr>
          <w:rFonts w:eastAsia="Arial"/>
          <w:sz w:val="24"/>
          <w:szCs w:val="24"/>
        </w:rPr>
        <w:t>REGISTRADO E PUBLICADO NA DATA SUPRA</w:t>
      </w:r>
    </w:p>
    <w:p>
      <w:pPr>
        <w:pStyle w:val="Normal"/>
        <w:jc w:val="center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</w:r>
    </w:p>
    <w:p>
      <w:pPr>
        <w:pStyle w:val="Normal"/>
        <w:overflowPunct w:val="tru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ab/>
        <w:tab/>
        <w:tab/>
        <w:tab/>
        <w:t xml:space="preserve">        </w:t>
      </w:r>
    </w:p>
    <w:p>
      <w:pPr>
        <w:pStyle w:val="Normal"/>
        <w:overflowPunct w:val="true"/>
        <w:jc w:val="both"/>
        <w:rPr>
          <w:b/>
          <w:sz w:val="24"/>
          <w:szCs w:val="24"/>
        </w:rPr>
      </w:pPr>
      <w:r>
        <w:rPr/>
      </w:r>
    </w:p>
    <w:p>
      <w:pPr>
        <w:pStyle w:val="Normal"/>
        <w:overflowPunct w:val="true"/>
        <w:jc w:val="both"/>
        <w:rPr>
          <w:b/>
          <w:sz w:val="24"/>
          <w:szCs w:val="24"/>
        </w:rPr>
      </w:pPr>
      <w:r>
        <w:rPr/>
      </w:r>
    </w:p>
    <w:p>
      <w:pPr>
        <w:pStyle w:val="Normal"/>
        <w:widowControl w:val="false"/>
        <w:overflowPunct w:val="tru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ILAINE MAITE AMANN</w:t>
      </w:r>
    </w:p>
    <w:p>
      <w:pPr>
        <w:pStyle w:val="Normal"/>
        <w:overflowPunct w:val="true"/>
        <w:jc w:val="both"/>
        <w:rPr>
          <w:b/>
          <w:bCs/>
          <w:sz w:val="24"/>
          <w:szCs w:val="24"/>
          <w:lang w:val="es-ES_tradnl"/>
        </w:rPr>
      </w:pPr>
      <w:r>
        <w:rPr>
          <w:sz w:val="24"/>
          <w:szCs w:val="24"/>
        </w:rPr>
        <w:t xml:space="preserve">                                                  </w:t>
      </w:r>
      <w:r>
        <w:rPr>
          <w:b/>
          <w:bCs/>
          <w:sz w:val="24"/>
          <w:szCs w:val="24"/>
        </w:rPr>
        <w:t xml:space="preserve">Diretora de Administração </w:t>
      </w:r>
    </w:p>
    <w:p>
      <w:pPr>
        <w:pStyle w:val="Normal"/>
        <w:rPr>
          <w:rFonts w:ascii="Arial" w:hAnsi="Arial" w:cs="Arial"/>
          <w:sz w:val="44"/>
          <w:szCs w:val="44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418" w:gutter="0" w:header="284" w:top="567" w:footer="397" w:bottom="1134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9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/>
    </w:r>
  </w:p>
  <w:p>
    <w:pPr>
      <w:pStyle w:val="Rodap"/>
      <w:pBdr>
        <w:top w:val="single" w:sz="4" w:space="1" w:color="000000"/>
      </w:pBdr>
      <w:jc w:val="center"/>
      <w:rPr>
        <w:rFonts w:ascii="Arial" w:hAnsi="Arial" w:cs="Arial"/>
        <w:color w:val="202124"/>
        <w:sz w:val="21"/>
        <w:szCs w:val="21"/>
        <w:shd w:fill="FFFFFF" w:val="clear"/>
      </w:rPr>
    </w:pPr>
    <w:r>
      <w:rPr>
        <w:rFonts w:cs="Arial" w:ascii="Arial" w:hAnsi="Arial"/>
        <w:color w:val="202124"/>
        <w:sz w:val="21"/>
        <w:szCs w:val="21"/>
        <w:shd w:fill="FFFFFF" w:val="clear"/>
      </w:rPr>
      <w:t xml:space="preserve">Av. Dr. José Leal Filho, 589, Sul Brasil - SC, 89855-000 – </w:t>
    </w:r>
    <w:r>
      <w:rPr/>
      <w:t xml:space="preserve">Fone: (49) 3367-0030                                         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/>
    </w:r>
  </w:p>
  <w:p>
    <w:pPr>
      <w:pStyle w:val="Rodap"/>
      <w:pBdr>
        <w:top w:val="single" w:sz="4" w:space="1" w:color="000000"/>
      </w:pBdr>
      <w:jc w:val="center"/>
      <w:rPr>
        <w:rFonts w:ascii="Arial" w:hAnsi="Arial" w:cs="Arial"/>
        <w:color w:val="202124"/>
        <w:sz w:val="21"/>
        <w:szCs w:val="21"/>
        <w:shd w:fill="FFFFFF" w:val="clear"/>
      </w:rPr>
    </w:pPr>
    <w:r>
      <w:rPr>
        <w:rFonts w:cs="Arial" w:ascii="Arial" w:hAnsi="Arial"/>
        <w:color w:val="202124"/>
        <w:sz w:val="21"/>
        <w:szCs w:val="21"/>
        <w:shd w:fill="FFFFFF" w:val="clear"/>
      </w:rPr>
      <w:t xml:space="preserve">Av. Dr. José Leal Filho, 589, Sul Brasil - SC, 89855-000 – </w:t>
    </w:r>
    <w:r>
      <w:rPr/>
      <w:t xml:space="preserve">Fone: (49) 3367-0030         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inline distT="0" distB="0" distL="0" distR="0">
          <wp:extent cx="1129665" cy="1003935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100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6" wp14:anchorId="7D849D5D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2" name="Rectangl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0080" cy="1009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b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>
                          <w:pPr>
                            <w:pStyle w:val="Contedodoquadro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MUNICÍPIO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>
                          <w:pPr>
                            <w:pStyle w:val="Contedodoquadro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</w:r>
                        </w:p>
                        <w:p>
                          <w:pPr>
                            <w:pStyle w:val="Contedodoquadro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</w:r>
                        </w:p>
                        <w:p>
                          <w:pPr>
                            <w:pStyle w:val="Contedodoquadro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</w:r>
                        </w:p>
                        <w:p>
                          <w:pPr>
                            <w:pStyle w:val="Contedodoquadro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Ttulo7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12600" rIns="12600" tIns="12600" bIns="1260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stroked="f" o:allowincell="f" style="position:absolute;margin-left:84pt;margin-top:6.05pt;width:369.25pt;height:79.45pt;mso-wrap-style:square;v-text-anchor:top" wp14:anchorId="7D849D5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rPr>
                        <w:b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>
                      <w:rPr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>
                    <w:pPr>
                      <w:pStyle w:val="Contedodoquadro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MUNICÍPIO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>
                    <w:pPr>
                      <w:pStyle w:val="Contedodoquadro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</w:r>
                  </w:p>
                  <w:p>
                    <w:pPr>
                      <w:pStyle w:val="Contedodoquadro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</w:r>
                  </w:p>
                  <w:p>
                    <w:pPr>
                      <w:pStyle w:val="Contedodoquadro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</w:r>
                  </w:p>
                  <w:p>
                    <w:pPr>
                      <w:pStyle w:val="Contedodoquadro"/>
                      <w:rPr/>
                    </w:pPr>
                    <w:r>
                      <w:rPr/>
                    </w:r>
                  </w:p>
                  <w:p>
                    <w:pPr>
                      <w:pStyle w:val="Ttulo7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18415" distL="0" distR="10795" simplePos="0" locked="0" layoutInCell="0" allowOverlap="1" relativeHeight="9" wp14:anchorId="6396069F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0"/>
              <wp:effectExtent l="12700" t="13335" r="12700" b="13335"/>
              <wp:wrapNone/>
              <wp:docPr id="4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708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8.55pt,29.55pt" to="438.65pt,29.55pt" ID="Line 2" stroked="t" o:allowincell="f" style="position:absolute" wp14:anchorId="6396069F">
              <v:stroke color="black" weight="2556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inline distT="0" distB="0" distL="0" distR="0">
          <wp:extent cx="1129665" cy="1003935"/>
          <wp:effectExtent l="0" t="0" r="0" b="0"/>
          <wp:docPr id="5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100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6" wp14:anchorId="7D849D5D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6" name="Rectangl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0080" cy="1009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b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>
                          <w:pPr>
                            <w:pStyle w:val="Contedodoquadro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MUNICÍPIO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>
                          <w:pPr>
                            <w:pStyle w:val="Contedodoquadro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</w:r>
                        </w:p>
                        <w:p>
                          <w:pPr>
                            <w:pStyle w:val="Contedodoquadro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</w:r>
                        </w:p>
                        <w:p>
                          <w:pPr>
                            <w:pStyle w:val="Contedodoquadro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</w:r>
                        </w:p>
                        <w:p>
                          <w:pPr>
                            <w:pStyle w:val="Contedodoquadro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Ttulo7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12600" rIns="12600" tIns="12600" bIns="1260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stroked="f" o:allowincell="f" style="position:absolute;margin-left:84pt;margin-top:6.05pt;width:369.25pt;height:79.45pt;mso-wrap-style:square;v-text-anchor:top" wp14:anchorId="7D849D5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rPr>
                        <w:b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>
                      <w:rPr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>
                    <w:pPr>
                      <w:pStyle w:val="Contedodoquadro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MUNICÍPIO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>
                    <w:pPr>
                      <w:pStyle w:val="Contedodoquadro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</w:r>
                  </w:p>
                  <w:p>
                    <w:pPr>
                      <w:pStyle w:val="Contedodoquadro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</w:r>
                  </w:p>
                  <w:p>
                    <w:pPr>
                      <w:pStyle w:val="Contedodoquadro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</w:r>
                  </w:p>
                  <w:p>
                    <w:pPr>
                      <w:pStyle w:val="Contedodoquadro"/>
                      <w:rPr/>
                    </w:pPr>
                    <w:r>
                      <w:rPr/>
                    </w:r>
                  </w:p>
                  <w:p>
                    <w:pPr>
                      <w:pStyle w:val="Ttulo7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18415" distL="0" distR="10795" simplePos="0" locked="0" layoutInCell="0" allowOverlap="1" relativeHeight="9" wp14:anchorId="6396069F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0"/>
              <wp:effectExtent l="12700" t="13335" r="12700" b="13335"/>
              <wp:wrapNone/>
              <wp:docPr id="8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708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8.55pt,29.55pt" to="438.65pt,29.55pt" ID="Line 2" stroked="t" o:allowincell="f" style="position:absolute" wp14:anchorId="6396069F">
              <v:stroke color="black" weight="2556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f7c6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1e4a6e"/>
    <w:pPr>
      <w:keepNext w:val="true"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 w:val="true"/>
      <w:jc w:val="center"/>
      <w:outlineLvl w:val="6"/>
    </w:pPr>
    <w:rPr>
      <w:b/>
      <w:bCs/>
      <w:sz w:val="46"/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1e4a6e"/>
    <w:rPr/>
  </w:style>
  <w:style w:type="character" w:styleId="RodapChar" w:customStyle="1">
    <w:name w:val="Rodapé Char"/>
    <w:qFormat/>
    <w:rsid w:val="00534348"/>
    <w:rPr/>
  </w:style>
  <w:style w:type="character" w:styleId="LinkdaInternet">
    <w:name w:val="Hyperlink"/>
    <w:rsid w:val="00534348"/>
    <w:rPr>
      <w:color w:val="0000FF"/>
      <w:u w:val="single"/>
    </w:rPr>
  </w:style>
  <w:style w:type="character" w:styleId="Annotationreference">
    <w:name w:val="annotation reference"/>
    <w:qFormat/>
    <w:rsid w:val="0078771f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qFormat/>
    <w:rsid w:val="0078771f"/>
    <w:rPr/>
  </w:style>
  <w:style w:type="character" w:styleId="AssuntodocomentrioChar" w:customStyle="1">
    <w:name w:val="Assunto do comentário Char"/>
    <w:link w:val="Annotationsubject"/>
    <w:qFormat/>
    <w:rsid w:val="0078771f"/>
    <w:rPr>
      <w:b/>
      <w:bCs/>
    </w:rPr>
  </w:style>
  <w:style w:type="character" w:styleId="Ttulo4Char" w:customStyle="1">
    <w:name w:val="Título 4 Char"/>
    <w:basedOn w:val="DefaultParagraphFont"/>
    <w:semiHidden/>
    <w:qFormat/>
    <w:rsid w:val="007807c5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Ttulo2Char" w:customStyle="1">
    <w:name w:val="Título 2 Char"/>
    <w:basedOn w:val="DefaultParagraphFont"/>
    <w:semiHidden/>
    <w:qFormat/>
    <w:rsid w:val="00f94d47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Ttulo3Char" w:customStyle="1">
    <w:name w:val="Título 3 Char"/>
    <w:basedOn w:val="DefaultParagraphFont"/>
    <w:semiHidden/>
    <w:qFormat/>
    <w:rsid w:val="00f94d47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Ttulo1Char" w:customStyle="1">
    <w:name w:val="Título 1 Char"/>
    <w:basedOn w:val="DefaultParagraphFont"/>
    <w:qFormat/>
    <w:rsid w:val="000827d7"/>
    <w:rPr>
      <w:b/>
      <w:bCs/>
      <w:u w:val="single"/>
    </w:rPr>
  </w:style>
  <w:style w:type="character" w:styleId="A" w:customStyle="1">
    <w:name w:val="a"/>
    <w:basedOn w:val="DefaultParagraphFont"/>
    <w:qFormat/>
    <w:rsid w:val="00361ade"/>
    <w:rPr/>
  </w:style>
  <w:style w:type="character" w:styleId="TtuloChar" w:customStyle="1">
    <w:name w:val="Título Char"/>
    <w:basedOn w:val="DefaultParagraphFont"/>
    <w:uiPriority w:val="10"/>
    <w:qFormat/>
    <w:rsid w:val="000e176b"/>
    <w:rPr>
      <w:b/>
      <w:bCs/>
      <w:sz w:val="24"/>
      <w:szCs w:val="24"/>
      <w:lang w:val="pt-PT" w:eastAsia="en-US"/>
    </w:rPr>
  </w:style>
  <w:style w:type="character" w:styleId="Nfaseforte">
    <w:name w:val="Strong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rsid w:val="001e4a6e"/>
    <w:pPr>
      <w:tabs>
        <w:tab w:val="clear" w:pos="708"/>
        <w:tab w:val="center" w:pos="4320" w:leader="none"/>
        <w:tab w:val="right" w:pos="8640" w:leader="none"/>
      </w:tabs>
    </w:pPr>
    <w:rPr/>
  </w:style>
  <w:style w:type="paragraph" w:styleId="Rodap">
    <w:name w:val="Footer"/>
    <w:basedOn w:val="Normal"/>
    <w:link w:val="RodapChar"/>
    <w:rsid w:val="001e4a6e"/>
    <w:pPr>
      <w:tabs>
        <w:tab w:val="clear" w:pos="708"/>
        <w:tab w:val="center" w:pos="4320" w:leader="none"/>
        <w:tab w:val="right" w:pos="8640" w:leader="none"/>
      </w:tabs>
    </w:pPr>
    <w:rPr/>
  </w:style>
  <w:style w:type="paragraph" w:styleId="Corpodotextorecuado">
    <w:name w:val="Body Text Indent"/>
    <w:basedOn w:val="Normal"/>
    <w:rsid w:val="009f7c62"/>
    <w:pPr>
      <w:spacing w:before="0" w:after="120"/>
      <w:ind w:left="283" w:hanging="0"/>
    </w:pPr>
    <w:rPr/>
  </w:style>
  <w:style w:type="paragraph" w:styleId="BalloonText">
    <w:name w:val="Balloon Text"/>
    <w:basedOn w:val="Normal"/>
    <w:semiHidden/>
    <w:qFormat/>
    <w:rsid w:val="00e44426"/>
    <w:pPr/>
    <w:rPr>
      <w:rFonts w:ascii="Tahoma" w:hAnsi="Tahoma" w:cs="Tahoma"/>
      <w:sz w:val="16"/>
      <w:szCs w:val="16"/>
    </w:rPr>
  </w:style>
  <w:style w:type="paragraph" w:styleId="Ttulo41" w:customStyle="1">
    <w:name w:val="Título 41"/>
    <w:basedOn w:val="Normal"/>
    <w:next w:val="Normal"/>
    <w:qFormat/>
    <w:rsid w:val="00ce4241"/>
    <w:pPr>
      <w:widowControl w:val="false"/>
      <w:suppressAutoHyphens w:val="true"/>
      <w:spacing w:before="240" w:after="60"/>
    </w:pPr>
    <w:rPr>
      <w:rFonts w:eastAsia="Arial Unicode MS"/>
      <w:b/>
      <w:bCs/>
      <w:kern w:val="2"/>
      <w:sz w:val="28"/>
      <w:szCs w:val="28"/>
    </w:rPr>
  </w:style>
  <w:style w:type="paragraph" w:styleId="Annotationtext">
    <w:name w:val="annotation text"/>
    <w:basedOn w:val="Normal"/>
    <w:link w:val="TextodecomentrioChar"/>
    <w:qFormat/>
    <w:rsid w:val="0078771f"/>
    <w:pPr/>
    <w:rPr/>
  </w:style>
  <w:style w:type="paragraph" w:styleId="Annotationsubject">
    <w:name w:val="annotation subject"/>
    <w:basedOn w:val="Annotationtext"/>
    <w:next w:val="Annotationtext"/>
    <w:link w:val="AssuntodocomentrioChar"/>
    <w:qFormat/>
    <w:rsid w:val="0078771f"/>
    <w:pPr/>
    <w:rPr>
      <w:b/>
      <w:bCs/>
    </w:rPr>
  </w:style>
  <w:style w:type="paragraph" w:styleId="ListParagraph">
    <w:name w:val="List Paragraph"/>
    <w:basedOn w:val="Normal"/>
    <w:uiPriority w:val="1"/>
    <w:qFormat/>
    <w:rsid w:val="008b4e9b"/>
    <w:pPr>
      <w:spacing w:before="0" w:after="0"/>
      <w:ind w:left="720" w:hanging="0"/>
      <w:contextualSpacing/>
    </w:pPr>
    <w:rPr/>
  </w:style>
  <w:style w:type="paragraph" w:styleId="TextosemFormatao1" w:customStyle="1">
    <w:name w:val="Texto sem Formatação1"/>
    <w:basedOn w:val="Normal"/>
    <w:qFormat/>
    <w:rsid w:val="00053704"/>
    <w:pPr>
      <w:widowControl w:val="false"/>
      <w:overflowPunct w:val="true"/>
      <w:textAlignment w:val="baseline"/>
    </w:pPr>
    <w:rPr>
      <w:rFonts w:ascii="Courier New" w:hAnsi="Courier New"/>
    </w:rPr>
  </w:style>
  <w:style w:type="paragraph" w:styleId="Ttulododocumento">
    <w:name w:val="Title"/>
    <w:basedOn w:val="Normal"/>
    <w:link w:val="TtuloChar"/>
    <w:uiPriority w:val="10"/>
    <w:qFormat/>
    <w:rsid w:val="000e176b"/>
    <w:pPr>
      <w:widowControl w:val="false"/>
      <w:spacing w:before="90" w:after="0"/>
      <w:ind w:left="1533" w:hanging="152"/>
    </w:pPr>
    <w:rPr>
      <w:b/>
      <w:bCs/>
      <w:sz w:val="24"/>
      <w:szCs w:val="24"/>
      <w:lang w:val="pt-PT"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ac66d4"/>
    <w:pPr>
      <w:spacing w:beforeAutospacing="1" w:afterAutospacing="1"/>
    </w:pPr>
    <w:rPr>
      <w:sz w:val="24"/>
      <w:szCs w:val="24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53704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LibreOffice/7.5.2.2$Windows_X86_64 LibreOffice_project/53bb9681a964705cf672590721dbc85eb4d0c3a2</Application>
  <AppVersion>15.0000</AppVersion>
  <Pages>2</Pages>
  <Words>336</Words>
  <Characters>2034</Characters>
  <CharactersWithSpaces>2461</CharactersWithSpaces>
  <Paragraphs>100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2023-11-23T17:00:00Z</dcterms:created>
  <dc:creator>.</dc:creator>
  <dc:description/>
  <dc:language>pt-BR</dc:language>
  <cp:lastModifiedBy/>
  <cp:lastPrinted>2023-12-12T08:59:34Z</cp:lastPrinted>
  <dcterms:modified xsi:type="dcterms:W3CDTF">2023-12-12T08:51:36Z</dcterms:modified>
  <cp:revision>4</cp:revision>
  <dc:subject/>
  <dc:title>EXCELENTÍSSIMO SENHOR DOUTOR JUIZ DE DIREITO DA COMARCA DE MODELO    –       ESTADO DE SANTA CATARINA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