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54C0" w14:textId="425828E1" w:rsidR="00647A2E" w:rsidRDefault="00BF779D" w:rsidP="00647A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r w:rsidR="00647A2E"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N°. 00</w:t>
      </w:r>
      <w:r w:rsidR="00647A2E">
        <w:rPr>
          <w:rFonts w:ascii="Arial" w:hAnsi="Arial" w:cs="Arial"/>
          <w:b/>
          <w:bCs/>
          <w:sz w:val="24"/>
          <w:szCs w:val="24"/>
          <w:u w:val="single"/>
          <w:lang w:val="pt-PT"/>
        </w:rPr>
        <w:t>5</w:t>
      </w:r>
      <w:r w:rsidR="00647A2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09 DE JANEIRO DE 2024</w:t>
      </w:r>
      <w:bookmarkEnd w:id="0"/>
    </w:p>
    <w:p w14:paraId="5F9F54F7" w14:textId="77777777" w:rsidR="00647A2E" w:rsidRDefault="00647A2E" w:rsidP="00647A2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7E8B7473" w14:textId="77777777" w:rsidR="00647A2E" w:rsidRDefault="00647A2E" w:rsidP="00647A2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6FF4F1F" w14:textId="4A470E36" w:rsidR="00647A2E" w:rsidRDefault="00647A2E" w:rsidP="00647A2E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ALINE MARIA HAAS DE MATTOS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ELETIVO DE CONSELHEIRO TUTELAR, PELO TÉRMINO DO MANDATO, E DÁ OUTRAS PROVIDÊNCIAS.</w:t>
      </w:r>
    </w:p>
    <w:p w14:paraId="4B8B2F1A" w14:textId="77777777" w:rsidR="00647A2E" w:rsidRDefault="00647A2E" w:rsidP="00647A2E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59AE64B" w14:textId="77777777" w:rsidR="00647A2E" w:rsidRDefault="00647A2E" w:rsidP="00647A2E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28189AA" w14:textId="77777777" w:rsidR="00647A2E" w:rsidRDefault="00647A2E" w:rsidP="00647A2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13°, inciso II, da Lei Municipal n° 885/2013 de 31/01/2013 e Lei nº 868/2012.</w:t>
      </w:r>
    </w:p>
    <w:p w14:paraId="0E8AFE00" w14:textId="77777777" w:rsidR="00647A2E" w:rsidRDefault="00647A2E" w:rsidP="00647A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</w:t>
      </w:r>
    </w:p>
    <w:p w14:paraId="053F052B" w14:textId="77777777" w:rsidR="00647A2E" w:rsidRDefault="00647A2E" w:rsidP="00647A2E">
      <w:pPr>
        <w:autoSpaceDE w:val="0"/>
        <w:autoSpaceDN w:val="0"/>
        <w:adjustRightInd w:val="0"/>
        <w:ind w:firstLine="241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DB5FAD1" w14:textId="77777777" w:rsidR="00647A2E" w:rsidRDefault="00647A2E" w:rsidP="00647A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964069C" w14:textId="3C0F386E" w:rsidR="00647A2E" w:rsidRDefault="00647A2E" w:rsidP="00647A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pelo término do mandato, a Servidora Pública Municipal de Sul Brasil/SC, </w:t>
      </w:r>
      <w:r>
        <w:rPr>
          <w:rFonts w:ascii="Arial" w:hAnsi="Arial" w:cs="Arial"/>
          <w:b/>
          <w:sz w:val="24"/>
          <w:szCs w:val="24"/>
        </w:rPr>
        <w:t xml:space="preserve">ALINE MARIA HAAS DE MATTOS,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CONSELHEIRO TUTELAR </w:t>
      </w:r>
      <w:r>
        <w:rPr>
          <w:rFonts w:ascii="Arial" w:hAnsi="Arial" w:cs="Arial"/>
          <w:sz w:val="24"/>
          <w:szCs w:val="24"/>
          <w:lang w:val="pt-PT"/>
        </w:rPr>
        <w:t xml:space="preserve">com Lotação no </w:t>
      </w:r>
      <w:r>
        <w:rPr>
          <w:rFonts w:ascii="Arial" w:hAnsi="Arial" w:cs="Arial"/>
          <w:b/>
          <w:bCs/>
          <w:sz w:val="24"/>
          <w:szCs w:val="24"/>
          <w:lang w:val="pt-PT"/>
        </w:rPr>
        <w:t>GABINETE DO PREFEITO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7D5E4A9C" w14:textId="77777777" w:rsidR="00647A2E" w:rsidRDefault="00647A2E" w:rsidP="00647A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5614EDD" w14:textId="77777777" w:rsidR="00647A2E" w:rsidRDefault="00647A2E" w:rsidP="00647A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11B486F" w14:textId="77777777" w:rsidR="00647A2E" w:rsidRDefault="00647A2E" w:rsidP="00647A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2EB67D21" w14:textId="77777777" w:rsidR="00647A2E" w:rsidRDefault="00647A2E" w:rsidP="00647A2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29EB144F" w14:textId="77777777" w:rsidR="00647A2E" w:rsidRDefault="00647A2E" w:rsidP="00647A2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A76F2D1" w14:textId="77777777" w:rsidR="00647A2E" w:rsidRDefault="00647A2E" w:rsidP="00647A2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04E06C9" w14:textId="77777777" w:rsidR="00647A2E" w:rsidRDefault="00647A2E" w:rsidP="00647A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09 de janeiro de 2024.</w:t>
      </w:r>
    </w:p>
    <w:p w14:paraId="4C66EBBD" w14:textId="77777777" w:rsidR="00647A2E" w:rsidRDefault="00647A2E" w:rsidP="00647A2E">
      <w:pPr>
        <w:jc w:val="both"/>
        <w:rPr>
          <w:rFonts w:ascii="Arial" w:hAnsi="Arial" w:cs="Arial"/>
          <w:sz w:val="24"/>
          <w:szCs w:val="24"/>
        </w:rPr>
      </w:pPr>
    </w:p>
    <w:p w14:paraId="236E9DA3" w14:textId="77777777" w:rsidR="00647A2E" w:rsidRDefault="00647A2E" w:rsidP="00647A2E">
      <w:pPr>
        <w:jc w:val="both"/>
        <w:rPr>
          <w:rFonts w:ascii="Arial" w:hAnsi="Arial" w:cs="Arial"/>
          <w:sz w:val="24"/>
          <w:szCs w:val="24"/>
        </w:rPr>
      </w:pPr>
    </w:p>
    <w:p w14:paraId="65A22E42" w14:textId="77777777" w:rsidR="00647A2E" w:rsidRDefault="00647A2E" w:rsidP="00647A2E">
      <w:pPr>
        <w:jc w:val="both"/>
        <w:rPr>
          <w:rFonts w:ascii="Arial" w:hAnsi="Arial" w:cs="Arial"/>
          <w:sz w:val="24"/>
          <w:szCs w:val="24"/>
        </w:rPr>
      </w:pPr>
    </w:p>
    <w:p w14:paraId="19D59516" w14:textId="77777777" w:rsidR="00647A2E" w:rsidRDefault="00647A2E" w:rsidP="00647A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1C5312E" w14:textId="77777777" w:rsidR="00647A2E" w:rsidRDefault="00647A2E" w:rsidP="00647A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4FC706C" w14:textId="77777777" w:rsidR="00647A2E" w:rsidRDefault="00647A2E" w:rsidP="00647A2E">
      <w:pPr>
        <w:jc w:val="both"/>
        <w:rPr>
          <w:rFonts w:ascii="Arial" w:hAnsi="Arial" w:cs="Arial"/>
          <w:b/>
          <w:sz w:val="24"/>
          <w:szCs w:val="24"/>
        </w:rPr>
      </w:pPr>
    </w:p>
    <w:p w14:paraId="1371E0B7" w14:textId="77777777" w:rsidR="00647A2E" w:rsidRDefault="00647A2E" w:rsidP="00647A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2C67B2A" w14:textId="77777777" w:rsidR="00647A2E" w:rsidRDefault="00647A2E" w:rsidP="00647A2E">
      <w:pPr>
        <w:jc w:val="both"/>
        <w:rPr>
          <w:rFonts w:ascii="Arial" w:hAnsi="Arial" w:cs="Arial"/>
          <w:b/>
          <w:sz w:val="24"/>
          <w:szCs w:val="24"/>
        </w:rPr>
      </w:pPr>
    </w:p>
    <w:p w14:paraId="636FB3F3" w14:textId="77777777" w:rsidR="00647A2E" w:rsidRDefault="00647A2E" w:rsidP="00647A2E">
      <w:pPr>
        <w:jc w:val="both"/>
        <w:rPr>
          <w:rFonts w:ascii="Arial" w:hAnsi="Arial" w:cs="Arial"/>
          <w:b/>
          <w:sz w:val="24"/>
          <w:szCs w:val="24"/>
        </w:rPr>
      </w:pPr>
    </w:p>
    <w:p w14:paraId="4F576C3C" w14:textId="77777777" w:rsidR="00647A2E" w:rsidRDefault="00647A2E" w:rsidP="00647A2E">
      <w:pPr>
        <w:jc w:val="both"/>
        <w:rPr>
          <w:rFonts w:ascii="Arial" w:hAnsi="Arial" w:cs="Arial"/>
          <w:b/>
          <w:sz w:val="24"/>
          <w:szCs w:val="24"/>
        </w:rPr>
      </w:pPr>
    </w:p>
    <w:p w14:paraId="67E01668" w14:textId="77777777" w:rsidR="00647A2E" w:rsidRDefault="00647A2E" w:rsidP="00647A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AC8811B" w14:textId="77777777" w:rsidR="00647A2E" w:rsidRDefault="00647A2E" w:rsidP="00647A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9C93165" w14:textId="190D9CD0" w:rsidR="00BF779D" w:rsidRPr="00BF779D" w:rsidRDefault="00BF779D" w:rsidP="00647A2E">
      <w:pPr>
        <w:tabs>
          <w:tab w:val="left" w:pos="952"/>
        </w:tabs>
        <w:jc w:val="center"/>
        <w:rPr>
          <w:rFonts w:ascii="Arial" w:hAnsi="Arial" w:cs="Arial"/>
          <w:sz w:val="24"/>
          <w:szCs w:val="24"/>
        </w:rPr>
      </w:pPr>
    </w:p>
    <w:sectPr w:rsidR="00BF779D" w:rsidRPr="00BF779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D715" w14:textId="77777777" w:rsidR="00C457D2" w:rsidRDefault="00C457D2">
      <w:r>
        <w:separator/>
      </w:r>
    </w:p>
  </w:endnote>
  <w:endnote w:type="continuationSeparator" w:id="0">
    <w:p w14:paraId="46F468C3" w14:textId="77777777" w:rsidR="00C457D2" w:rsidRDefault="00C4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F02F" w14:textId="77777777" w:rsidR="00C457D2" w:rsidRDefault="00C457D2">
      <w:r>
        <w:separator/>
      </w:r>
    </w:p>
  </w:footnote>
  <w:footnote w:type="continuationSeparator" w:id="0">
    <w:p w14:paraId="403EBC01" w14:textId="77777777" w:rsidR="00C457D2" w:rsidRDefault="00C4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47A2E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457D2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F6C9-26F1-4EAA-8DF9-239896C4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2024-01-09T19:36:00Z</dcterms:created>
  <dcterms:modified xsi:type="dcterms:W3CDTF">2024-01-09T19:36:00Z</dcterms:modified>
</cp:coreProperties>
</file>