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E19F2" w14:textId="79DDB767" w:rsidR="00BD1E8C" w:rsidRDefault="00BD1E8C" w:rsidP="00BD1E8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019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22 DE JANEIRO DE 2024</w:t>
      </w:r>
    </w:p>
    <w:bookmarkEnd w:id="0"/>
    <w:p w14:paraId="1526383A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</w:p>
    <w:p w14:paraId="7647BE57" w14:textId="573CB473" w:rsidR="00BD1E8C" w:rsidRDefault="00BD1E8C" w:rsidP="00BD1E8C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SUZAMARA DE LIMA</w:t>
      </w:r>
      <w:r>
        <w:rPr>
          <w:rFonts w:ascii="Arial" w:hAnsi="Arial" w:cs="Arial"/>
          <w:b/>
          <w:sz w:val="24"/>
          <w:szCs w:val="24"/>
        </w:rPr>
        <w:t>, APROVADA NO CONCURSO PÚBLICO N° 01/2022 E DÁ OUTRAS PROVIDÊNCIAS.</w:t>
      </w:r>
    </w:p>
    <w:p w14:paraId="395E156E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</w:p>
    <w:p w14:paraId="6968E052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2001, Lei Municipal nº 344 de 31 de maio de 2000 e Edital n° 17/2022 do Concurso Público n° 01/2022.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7728EF0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</w:p>
    <w:p w14:paraId="00E295A3" w14:textId="77777777" w:rsidR="00BD1E8C" w:rsidRDefault="00BD1E8C" w:rsidP="00BD1E8C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0F9338DA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</w:p>
    <w:p w14:paraId="1DF8C43D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a partir desta data, a candidata aprovada no Concurso Público n° 01/2022, abaixo denominada, de acordo com o cargo e enquadramento que segue:</w:t>
      </w:r>
    </w:p>
    <w:p w14:paraId="6B8D0A3F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</w:p>
    <w:p w14:paraId="1CCF1048" w14:textId="13BC415C" w:rsidR="00BD1E8C" w:rsidRDefault="00BD1E8C" w:rsidP="00BD1E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SUZAMARA DE LIMA</w:t>
      </w:r>
    </w:p>
    <w:p w14:paraId="4EB05FEA" w14:textId="60ACD623" w:rsidR="00BD1E8C" w:rsidRDefault="00BD1E8C" w:rsidP="00BD1E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AGENTE EDUCATIVO</w:t>
      </w:r>
    </w:p>
    <w:p w14:paraId="5F5C71F7" w14:textId="0C2E8924" w:rsidR="00BD1E8C" w:rsidRDefault="00BD1E8C" w:rsidP="00BD1E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CARGA HORÁRIA: </w:t>
      </w:r>
      <w:r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QUARENTA</w:t>
      </w:r>
      <w:r>
        <w:rPr>
          <w:rFonts w:ascii="Arial" w:hAnsi="Arial" w:cs="Arial"/>
          <w:b/>
          <w:sz w:val="24"/>
          <w:szCs w:val="24"/>
        </w:rPr>
        <w:t>) HORAS SEMANAIS</w:t>
      </w:r>
    </w:p>
    <w:p w14:paraId="788D0863" w14:textId="77777777" w:rsidR="00BD1E8C" w:rsidRDefault="00BD1E8C" w:rsidP="00BD1E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5587C13D" w14:textId="77777777" w:rsidR="00BD1E8C" w:rsidRDefault="00BD1E8C" w:rsidP="00BD1E8C">
      <w:pPr>
        <w:jc w:val="both"/>
        <w:rPr>
          <w:rFonts w:ascii="Arial" w:hAnsi="Arial" w:cs="Arial"/>
          <w:b/>
          <w:sz w:val="24"/>
          <w:szCs w:val="24"/>
        </w:rPr>
      </w:pPr>
    </w:p>
    <w:p w14:paraId="540D23FD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172A9128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</w:p>
    <w:p w14:paraId="570F62C1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044C5AF0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</w:p>
    <w:p w14:paraId="00494DFB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174150C8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</w:p>
    <w:p w14:paraId="3FC4BDC8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</w:p>
    <w:p w14:paraId="79B1818B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</w:p>
    <w:p w14:paraId="29C3A663" w14:textId="77777777" w:rsidR="00BD1E8C" w:rsidRDefault="00BD1E8C" w:rsidP="00BD1E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22 de janeiro de 2024.</w:t>
      </w:r>
    </w:p>
    <w:p w14:paraId="51D2E53A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</w:p>
    <w:p w14:paraId="22B0C3EE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</w:p>
    <w:p w14:paraId="72593D7A" w14:textId="77777777" w:rsidR="00BD1E8C" w:rsidRDefault="00BD1E8C" w:rsidP="00BD1E8C">
      <w:pPr>
        <w:jc w:val="both"/>
        <w:rPr>
          <w:rFonts w:ascii="Arial" w:hAnsi="Arial" w:cs="Arial"/>
          <w:sz w:val="24"/>
          <w:szCs w:val="24"/>
        </w:rPr>
      </w:pPr>
    </w:p>
    <w:p w14:paraId="64985E1D" w14:textId="77777777" w:rsidR="00BD1E8C" w:rsidRDefault="00BD1E8C" w:rsidP="00BD1E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45F74D9" w14:textId="77777777" w:rsidR="00BD1E8C" w:rsidRDefault="00BD1E8C" w:rsidP="00BD1E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D127B68" w14:textId="77777777" w:rsidR="00BD1E8C" w:rsidRDefault="00BD1E8C" w:rsidP="00BD1E8C">
      <w:pPr>
        <w:jc w:val="both"/>
        <w:rPr>
          <w:rFonts w:ascii="Arial" w:hAnsi="Arial" w:cs="Arial"/>
          <w:b/>
          <w:sz w:val="24"/>
          <w:szCs w:val="24"/>
        </w:rPr>
      </w:pPr>
    </w:p>
    <w:p w14:paraId="6914FEB3" w14:textId="77777777" w:rsidR="00BD1E8C" w:rsidRDefault="00BD1E8C" w:rsidP="00BD1E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657C0286" w14:textId="77777777" w:rsidR="00BD1E8C" w:rsidRDefault="00BD1E8C" w:rsidP="00BD1E8C">
      <w:pPr>
        <w:jc w:val="both"/>
        <w:rPr>
          <w:rFonts w:ascii="Arial" w:hAnsi="Arial" w:cs="Arial"/>
          <w:b/>
          <w:sz w:val="24"/>
          <w:szCs w:val="24"/>
        </w:rPr>
      </w:pPr>
    </w:p>
    <w:p w14:paraId="6179C54A" w14:textId="77777777" w:rsidR="00BD1E8C" w:rsidRDefault="00BD1E8C" w:rsidP="00BD1E8C">
      <w:pPr>
        <w:jc w:val="both"/>
        <w:rPr>
          <w:rFonts w:ascii="Arial" w:hAnsi="Arial" w:cs="Arial"/>
          <w:b/>
          <w:sz w:val="24"/>
          <w:szCs w:val="24"/>
        </w:rPr>
      </w:pPr>
    </w:p>
    <w:p w14:paraId="17929654" w14:textId="77777777" w:rsidR="00BD1E8C" w:rsidRDefault="00BD1E8C" w:rsidP="00BD1E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D9DE450" w14:textId="77777777" w:rsidR="00BD1E8C" w:rsidRDefault="00BD1E8C" w:rsidP="00BD1E8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5D4CBC0F" w14:textId="77777777" w:rsidR="00BD1E8C" w:rsidRDefault="00BD1E8C" w:rsidP="00BD1E8C">
      <w:pPr>
        <w:rPr>
          <w:rFonts w:ascii="Arial" w:hAnsi="Arial" w:cs="Arial"/>
        </w:rPr>
      </w:pPr>
    </w:p>
    <w:p w14:paraId="63D773F9" w14:textId="77777777" w:rsidR="00BD1E8C" w:rsidRDefault="00BD1E8C" w:rsidP="00BD1E8C">
      <w:pPr>
        <w:rPr>
          <w:rFonts w:ascii="Arial" w:hAnsi="Arial" w:cs="Arial"/>
        </w:rPr>
      </w:pPr>
    </w:p>
    <w:p w14:paraId="5B890035" w14:textId="77777777" w:rsidR="00BD1E8C" w:rsidRPr="003B2A12" w:rsidRDefault="00BD1E8C" w:rsidP="00BD1E8C"/>
    <w:sectPr w:rsidR="00BD1E8C" w:rsidRPr="003B2A1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DE6E1" w14:textId="77777777" w:rsidR="00A1596B" w:rsidRDefault="00A1596B">
      <w:r>
        <w:separator/>
      </w:r>
    </w:p>
  </w:endnote>
  <w:endnote w:type="continuationSeparator" w:id="0">
    <w:p w14:paraId="740E17E7" w14:textId="77777777" w:rsidR="00A1596B" w:rsidRDefault="00A1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CC0DB" w14:textId="77777777" w:rsidR="00A1596B" w:rsidRDefault="00A1596B">
      <w:r>
        <w:separator/>
      </w:r>
    </w:p>
  </w:footnote>
  <w:footnote w:type="continuationSeparator" w:id="0">
    <w:p w14:paraId="4A876264" w14:textId="77777777" w:rsidR="00A1596B" w:rsidRDefault="00A1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96B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1E8C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B527-5B00-4104-A217-490AB26A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2024-01-22T12:19:00Z</dcterms:created>
  <dcterms:modified xsi:type="dcterms:W3CDTF">2024-01-22T12:19:00Z</dcterms:modified>
</cp:coreProperties>
</file>