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1256D" w14:textId="0A2D09E5" w:rsidR="00D164F9" w:rsidRDefault="00D164F9" w:rsidP="00D164F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DECRETO N°. 04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>
        <w:rPr>
          <w:rFonts w:ascii="Arial" w:hAnsi="Arial" w:cs="Arial"/>
          <w:b/>
          <w:sz w:val="24"/>
          <w:szCs w:val="24"/>
          <w:u w:val="single"/>
        </w:rPr>
        <w:t xml:space="preserve"> DE 30 DE JANEIRO DE 2024</w:t>
      </w:r>
    </w:p>
    <w:bookmarkEnd w:id="0"/>
    <w:p w14:paraId="61E586CF" w14:textId="77777777" w:rsidR="00D164F9" w:rsidRDefault="00D164F9" w:rsidP="00D164F9">
      <w:pPr>
        <w:jc w:val="both"/>
        <w:rPr>
          <w:rFonts w:ascii="Arial" w:hAnsi="Arial" w:cs="Arial"/>
          <w:sz w:val="24"/>
          <w:szCs w:val="24"/>
        </w:rPr>
      </w:pPr>
    </w:p>
    <w:p w14:paraId="3D71A697" w14:textId="478FAE34" w:rsidR="00D164F9" w:rsidRDefault="00D164F9" w:rsidP="00D164F9">
      <w:pPr>
        <w:ind w:left="2977" w:hanging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DISPÕE SOBRE NOMEAÇÃO DA SERVIDORA PÚBLICA MUNICIPAL</w:t>
      </w:r>
      <w:r>
        <w:rPr>
          <w:rFonts w:ascii="Arial" w:hAnsi="Arial" w:cs="Arial"/>
          <w:b/>
          <w:sz w:val="24"/>
          <w:szCs w:val="24"/>
        </w:rPr>
        <w:t xml:space="preserve"> DIRCE MARIA FLACH DEVENS</w:t>
      </w:r>
      <w:r>
        <w:rPr>
          <w:rFonts w:ascii="Arial" w:hAnsi="Arial" w:cs="Arial"/>
          <w:b/>
          <w:sz w:val="24"/>
          <w:szCs w:val="24"/>
        </w:rPr>
        <w:t>, APROVADA NO CONCURSO PÚBLICO N° 15/2023 E DÁ OUTRAS PROVIDÊNCIAS.</w:t>
      </w:r>
    </w:p>
    <w:p w14:paraId="4C10BE34" w14:textId="77777777" w:rsidR="00D164F9" w:rsidRDefault="00D164F9" w:rsidP="00D164F9">
      <w:pPr>
        <w:jc w:val="both"/>
        <w:rPr>
          <w:rFonts w:ascii="Arial" w:hAnsi="Arial" w:cs="Arial"/>
          <w:sz w:val="24"/>
          <w:szCs w:val="24"/>
        </w:rPr>
      </w:pPr>
    </w:p>
    <w:p w14:paraId="395DB871" w14:textId="77777777" w:rsidR="00D164F9" w:rsidRDefault="00D164F9" w:rsidP="00D164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 em especial ao disposto no artigo 9° da Lei Municipal n°. 384 de 01 de junho de 2001 e Edital n° 15/2023 do Concurso Público.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B79A1F0" w14:textId="77777777" w:rsidR="00D164F9" w:rsidRDefault="00D164F9" w:rsidP="00D164F9">
      <w:pPr>
        <w:jc w:val="both"/>
        <w:rPr>
          <w:rFonts w:ascii="Arial" w:hAnsi="Arial" w:cs="Arial"/>
          <w:sz w:val="24"/>
          <w:szCs w:val="24"/>
        </w:rPr>
      </w:pPr>
    </w:p>
    <w:p w14:paraId="64465AB0" w14:textId="77777777" w:rsidR="00D164F9" w:rsidRDefault="00D164F9" w:rsidP="00D164F9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 E C R E T A</w:t>
      </w:r>
      <w:r>
        <w:rPr>
          <w:rFonts w:ascii="Arial" w:hAnsi="Arial" w:cs="Arial"/>
          <w:sz w:val="24"/>
          <w:szCs w:val="24"/>
        </w:rPr>
        <w:t>:</w:t>
      </w:r>
    </w:p>
    <w:p w14:paraId="7A11FE5B" w14:textId="77777777" w:rsidR="00D164F9" w:rsidRDefault="00D164F9" w:rsidP="00D164F9">
      <w:pPr>
        <w:jc w:val="both"/>
        <w:rPr>
          <w:rFonts w:ascii="Arial" w:hAnsi="Arial" w:cs="Arial"/>
          <w:sz w:val="24"/>
          <w:szCs w:val="24"/>
        </w:rPr>
      </w:pPr>
    </w:p>
    <w:p w14:paraId="1F57E2E5" w14:textId="77777777" w:rsidR="00D164F9" w:rsidRDefault="00D164F9" w:rsidP="00D164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nomeada Servidora Pública Municipal de Sul Brasil/SC, a partir desta data, a candidata aprovada no Concurso Público n° 15/2023, abaixo denominada, de acordo com o cargo e enquadramento que segue:</w:t>
      </w:r>
    </w:p>
    <w:p w14:paraId="09A82C28" w14:textId="77777777" w:rsidR="00D164F9" w:rsidRDefault="00D164F9" w:rsidP="00D164F9">
      <w:pPr>
        <w:jc w:val="both"/>
        <w:rPr>
          <w:rFonts w:ascii="Arial" w:hAnsi="Arial" w:cs="Arial"/>
          <w:sz w:val="24"/>
          <w:szCs w:val="24"/>
        </w:rPr>
      </w:pPr>
    </w:p>
    <w:p w14:paraId="13B2C084" w14:textId="0AEF2B71" w:rsidR="00D164F9" w:rsidRDefault="00D164F9" w:rsidP="00D164F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NOME: DIRCE MARIA FLACH DEVENS</w:t>
      </w:r>
    </w:p>
    <w:p w14:paraId="4B905474" w14:textId="68709F26" w:rsidR="00D164F9" w:rsidRDefault="00D164F9" w:rsidP="00D164F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CARGO: </w:t>
      </w:r>
      <w:r>
        <w:rPr>
          <w:rFonts w:ascii="Arial" w:hAnsi="Arial" w:cs="Arial"/>
          <w:b/>
          <w:sz w:val="24"/>
          <w:szCs w:val="24"/>
        </w:rPr>
        <w:t>AUXILIAR DE SERVIÇOS GERAIS</w:t>
      </w:r>
    </w:p>
    <w:p w14:paraId="7B04D16F" w14:textId="77777777" w:rsidR="00D164F9" w:rsidRDefault="00D164F9" w:rsidP="00D164F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CARGA HORÁRIA: 40 (QUARENTA) HORAS SEMANAIS</w:t>
      </w:r>
    </w:p>
    <w:p w14:paraId="02E393BA" w14:textId="7B51C790" w:rsidR="00D164F9" w:rsidRDefault="00D164F9" w:rsidP="00D164F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LOTAÇÃO: SECRETARIA DE </w:t>
      </w:r>
      <w:r>
        <w:rPr>
          <w:rFonts w:ascii="Arial" w:hAnsi="Arial" w:cs="Arial"/>
          <w:b/>
          <w:sz w:val="24"/>
          <w:szCs w:val="24"/>
        </w:rPr>
        <w:t>ADMINISTRAÇÃO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FA6F88B" w14:textId="77777777" w:rsidR="00D164F9" w:rsidRDefault="00D164F9" w:rsidP="00D164F9">
      <w:pPr>
        <w:jc w:val="both"/>
        <w:rPr>
          <w:rFonts w:ascii="Arial" w:hAnsi="Arial" w:cs="Arial"/>
          <w:b/>
          <w:sz w:val="24"/>
          <w:szCs w:val="24"/>
        </w:rPr>
      </w:pPr>
    </w:p>
    <w:p w14:paraId="7399F29E" w14:textId="77777777" w:rsidR="00D164F9" w:rsidRDefault="00D164F9" w:rsidP="00D164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73FD8D8F" w14:textId="77777777" w:rsidR="00D164F9" w:rsidRDefault="00D164F9" w:rsidP="00D164F9">
      <w:pPr>
        <w:jc w:val="both"/>
        <w:rPr>
          <w:rFonts w:ascii="Arial" w:hAnsi="Arial" w:cs="Arial"/>
          <w:sz w:val="24"/>
          <w:szCs w:val="24"/>
        </w:rPr>
      </w:pPr>
    </w:p>
    <w:p w14:paraId="612C9205" w14:textId="77777777" w:rsidR="00D164F9" w:rsidRDefault="00D164F9" w:rsidP="00D164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3°.</w:t>
      </w:r>
      <w:r>
        <w:rPr>
          <w:rFonts w:ascii="Arial" w:hAnsi="Arial" w:cs="Arial"/>
          <w:sz w:val="24"/>
          <w:szCs w:val="24"/>
        </w:rPr>
        <w:t xml:space="preserve"> Este Decreto entra em vigor a partir da data de publicação vinculada a Publicação da Lei 1.027 de 06 de abril de 2015 que institui o DOM - Diário Oficial dos Municípios.</w:t>
      </w:r>
    </w:p>
    <w:p w14:paraId="05EAB963" w14:textId="77777777" w:rsidR="00D164F9" w:rsidRDefault="00D164F9" w:rsidP="00D164F9">
      <w:pPr>
        <w:jc w:val="both"/>
        <w:rPr>
          <w:rFonts w:ascii="Arial" w:hAnsi="Arial" w:cs="Arial"/>
          <w:sz w:val="24"/>
          <w:szCs w:val="24"/>
        </w:rPr>
      </w:pPr>
    </w:p>
    <w:p w14:paraId="18D6D034" w14:textId="77777777" w:rsidR="00D164F9" w:rsidRDefault="00D164F9" w:rsidP="00D164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4°. </w:t>
      </w:r>
      <w:r>
        <w:rPr>
          <w:rFonts w:ascii="Arial" w:hAnsi="Arial" w:cs="Arial"/>
          <w:sz w:val="24"/>
          <w:szCs w:val="24"/>
        </w:rPr>
        <w:t>Ficam revogadas as disposições em contrário.</w:t>
      </w:r>
    </w:p>
    <w:p w14:paraId="03FE0814" w14:textId="77777777" w:rsidR="00D164F9" w:rsidRDefault="00D164F9" w:rsidP="00D164F9">
      <w:pPr>
        <w:jc w:val="both"/>
        <w:rPr>
          <w:rFonts w:ascii="Arial" w:hAnsi="Arial" w:cs="Arial"/>
          <w:sz w:val="24"/>
          <w:szCs w:val="24"/>
        </w:rPr>
      </w:pPr>
    </w:p>
    <w:p w14:paraId="438888AF" w14:textId="77777777" w:rsidR="00D164F9" w:rsidRDefault="00D164F9" w:rsidP="00D164F9">
      <w:pPr>
        <w:jc w:val="both"/>
        <w:rPr>
          <w:rFonts w:ascii="Arial" w:hAnsi="Arial" w:cs="Arial"/>
          <w:sz w:val="24"/>
          <w:szCs w:val="24"/>
        </w:rPr>
      </w:pPr>
    </w:p>
    <w:p w14:paraId="67F07BDC" w14:textId="77777777" w:rsidR="00D164F9" w:rsidRDefault="00D164F9" w:rsidP="00D164F9">
      <w:pPr>
        <w:jc w:val="both"/>
        <w:rPr>
          <w:rFonts w:ascii="Arial" w:hAnsi="Arial" w:cs="Arial"/>
          <w:sz w:val="24"/>
          <w:szCs w:val="24"/>
        </w:rPr>
      </w:pPr>
    </w:p>
    <w:p w14:paraId="0FCCA268" w14:textId="77777777" w:rsidR="00D164F9" w:rsidRDefault="00D164F9" w:rsidP="00D164F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Gabinete do Prefeito Municipal de Sul Brasil, 30 de janeiro de 2024.</w:t>
      </w:r>
    </w:p>
    <w:p w14:paraId="387F3072" w14:textId="77777777" w:rsidR="00D164F9" w:rsidRDefault="00D164F9" w:rsidP="00D164F9">
      <w:pPr>
        <w:jc w:val="both"/>
        <w:rPr>
          <w:rFonts w:ascii="Arial" w:hAnsi="Arial" w:cs="Arial"/>
          <w:sz w:val="24"/>
          <w:szCs w:val="24"/>
        </w:rPr>
      </w:pPr>
    </w:p>
    <w:p w14:paraId="027255E4" w14:textId="77777777" w:rsidR="00D164F9" w:rsidRDefault="00D164F9" w:rsidP="00D164F9">
      <w:pPr>
        <w:jc w:val="both"/>
        <w:rPr>
          <w:rFonts w:ascii="Arial" w:hAnsi="Arial" w:cs="Arial"/>
          <w:sz w:val="24"/>
          <w:szCs w:val="24"/>
        </w:rPr>
      </w:pPr>
    </w:p>
    <w:p w14:paraId="7755C273" w14:textId="77777777" w:rsidR="00D164F9" w:rsidRDefault="00D164F9" w:rsidP="00D164F9">
      <w:pPr>
        <w:jc w:val="both"/>
        <w:rPr>
          <w:rFonts w:ascii="Arial" w:hAnsi="Arial" w:cs="Arial"/>
          <w:sz w:val="24"/>
          <w:szCs w:val="24"/>
        </w:rPr>
      </w:pPr>
    </w:p>
    <w:p w14:paraId="30119F94" w14:textId="77777777" w:rsidR="00D164F9" w:rsidRDefault="00D164F9" w:rsidP="00D164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2F23CD9A" w14:textId="77777777" w:rsidR="00D164F9" w:rsidRDefault="00D164F9" w:rsidP="00D164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0B9368D0" w14:textId="77777777" w:rsidR="00D164F9" w:rsidRDefault="00D164F9" w:rsidP="00D164F9">
      <w:pPr>
        <w:jc w:val="both"/>
        <w:rPr>
          <w:rFonts w:ascii="Arial" w:hAnsi="Arial" w:cs="Arial"/>
          <w:b/>
          <w:sz w:val="24"/>
          <w:szCs w:val="24"/>
        </w:rPr>
      </w:pPr>
    </w:p>
    <w:p w14:paraId="31289B33" w14:textId="77777777" w:rsidR="00D164F9" w:rsidRDefault="00D164F9" w:rsidP="00D164F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7DD6D0BC" w14:textId="77777777" w:rsidR="00D164F9" w:rsidRDefault="00D164F9" w:rsidP="00D164F9">
      <w:pPr>
        <w:jc w:val="both"/>
        <w:rPr>
          <w:rFonts w:ascii="Arial" w:hAnsi="Arial" w:cs="Arial"/>
          <w:b/>
          <w:sz w:val="24"/>
          <w:szCs w:val="24"/>
        </w:rPr>
      </w:pPr>
    </w:p>
    <w:p w14:paraId="3512BB00" w14:textId="77777777" w:rsidR="00D164F9" w:rsidRDefault="00D164F9" w:rsidP="00D164F9">
      <w:pPr>
        <w:jc w:val="both"/>
        <w:rPr>
          <w:rFonts w:ascii="Arial" w:hAnsi="Arial" w:cs="Arial"/>
          <w:b/>
          <w:sz w:val="24"/>
          <w:szCs w:val="24"/>
        </w:rPr>
      </w:pPr>
    </w:p>
    <w:p w14:paraId="2A9CCED6" w14:textId="77777777" w:rsidR="00D164F9" w:rsidRDefault="00D164F9" w:rsidP="00D164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5CB7A76E" w14:textId="77777777" w:rsidR="00D164F9" w:rsidRDefault="00D164F9" w:rsidP="00D164F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0C9F0FF0" w14:textId="77777777" w:rsidR="00D164F9" w:rsidRDefault="00D164F9" w:rsidP="00D164F9">
      <w:pPr>
        <w:rPr>
          <w:rFonts w:ascii="Arial" w:hAnsi="Arial" w:cs="Arial"/>
        </w:rPr>
      </w:pPr>
    </w:p>
    <w:p w14:paraId="4D333005" w14:textId="77777777" w:rsidR="00D164F9" w:rsidRDefault="00D164F9" w:rsidP="00D164F9">
      <w:pPr>
        <w:rPr>
          <w:rFonts w:ascii="Arial" w:hAnsi="Arial" w:cs="Arial"/>
        </w:rPr>
      </w:pPr>
    </w:p>
    <w:sectPr w:rsidR="00D164F9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E8320" w14:textId="77777777" w:rsidR="001269CB" w:rsidRDefault="001269CB">
      <w:r>
        <w:separator/>
      </w:r>
    </w:p>
  </w:endnote>
  <w:endnote w:type="continuationSeparator" w:id="0">
    <w:p w14:paraId="412187B5" w14:textId="77777777" w:rsidR="001269CB" w:rsidRDefault="0012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862AA" w14:textId="77777777" w:rsidR="001269CB" w:rsidRDefault="001269CB">
      <w:r>
        <w:separator/>
      </w:r>
    </w:p>
  </w:footnote>
  <w:footnote w:type="continuationSeparator" w:id="0">
    <w:p w14:paraId="08519B1A" w14:textId="77777777" w:rsidR="001269CB" w:rsidRDefault="00126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69CB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164F9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1CAFC-678A-4DA8-91B3-E29B1A261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2024-01-30T14:04:00Z</dcterms:created>
  <dcterms:modified xsi:type="dcterms:W3CDTF">2024-01-30T14:04:00Z</dcterms:modified>
</cp:coreProperties>
</file>