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C47A" w14:textId="67DD9575" w:rsidR="00262BF0" w:rsidRPr="00262BF0" w:rsidRDefault="00262BF0" w:rsidP="00262BF0">
      <w:pPr>
        <w:ind w:left="708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6699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A57762">
        <w:rPr>
          <w:rFonts w:ascii="Arial" w:hAnsi="Arial" w:cs="Arial"/>
          <w:b/>
          <w:sz w:val="24"/>
          <w:szCs w:val="24"/>
          <w:u w:val="single"/>
        </w:rPr>
        <w:t>13</w:t>
      </w:r>
      <w:r w:rsidR="00776699" w:rsidRPr="00776699">
        <w:rPr>
          <w:rFonts w:ascii="Arial" w:hAnsi="Arial" w:cs="Arial"/>
          <w:b/>
          <w:sz w:val="24"/>
          <w:szCs w:val="24"/>
          <w:u w:val="single"/>
        </w:rPr>
        <w:t>,</w:t>
      </w:r>
      <w:r w:rsidRPr="00776699">
        <w:rPr>
          <w:rFonts w:ascii="Arial" w:hAnsi="Arial" w:cs="Arial"/>
          <w:b/>
          <w:sz w:val="24"/>
          <w:szCs w:val="24"/>
          <w:u w:val="single"/>
        </w:rPr>
        <w:t xml:space="preserve"> DE 0</w:t>
      </w:r>
      <w:r w:rsidR="00BD3438" w:rsidRPr="00776699">
        <w:rPr>
          <w:rFonts w:ascii="Arial" w:hAnsi="Arial" w:cs="Arial"/>
          <w:b/>
          <w:sz w:val="24"/>
          <w:szCs w:val="24"/>
          <w:u w:val="single"/>
        </w:rPr>
        <w:t>9</w:t>
      </w:r>
      <w:r w:rsidRPr="007766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2BF0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8C70FE">
        <w:rPr>
          <w:rFonts w:ascii="Arial" w:hAnsi="Arial" w:cs="Arial"/>
          <w:b/>
          <w:sz w:val="24"/>
          <w:szCs w:val="24"/>
          <w:u w:val="single"/>
        </w:rPr>
        <w:t>FEVEREIRO</w:t>
      </w:r>
      <w:r w:rsidRPr="00262BF0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8C70FE">
        <w:rPr>
          <w:rFonts w:ascii="Arial" w:hAnsi="Arial" w:cs="Arial"/>
          <w:b/>
          <w:sz w:val="24"/>
          <w:szCs w:val="24"/>
          <w:u w:val="single"/>
        </w:rPr>
        <w:t>4.</w:t>
      </w:r>
    </w:p>
    <w:p w14:paraId="633200A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0506B5A" w14:textId="21F7C570" w:rsidR="00262BF0" w:rsidRPr="00262BF0" w:rsidRDefault="00262BF0" w:rsidP="00262BF0">
      <w:pPr>
        <w:ind w:left="3119"/>
        <w:jc w:val="both"/>
        <w:rPr>
          <w:rFonts w:ascii="Arial" w:hAnsi="Arial" w:cs="Arial"/>
          <w:color w:val="FF0000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DISPÕE SOBRE A HOMOLOGAÇÃO D</w:t>
      </w:r>
      <w:r>
        <w:rPr>
          <w:rFonts w:ascii="Arial" w:hAnsi="Arial" w:cs="Arial"/>
          <w:b/>
          <w:sz w:val="24"/>
          <w:szCs w:val="24"/>
        </w:rPr>
        <w:t>A</w:t>
      </w:r>
      <w:r w:rsidRPr="00262BF0">
        <w:rPr>
          <w:rFonts w:ascii="Arial" w:hAnsi="Arial" w:cs="Arial"/>
          <w:b/>
          <w:sz w:val="24"/>
          <w:szCs w:val="24"/>
        </w:rPr>
        <w:t xml:space="preserve"> AVALIAÇÃO DO ESTÁGIO PROBATÓRIO DOS SERVIDORES APROVADOS </w:t>
      </w:r>
      <w:r>
        <w:rPr>
          <w:rFonts w:ascii="Arial" w:hAnsi="Arial" w:cs="Arial"/>
          <w:b/>
          <w:sz w:val="24"/>
          <w:szCs w:val="24"/>
        </w:rPr>
        <w:t>NOS</w:t>
      </w:r>
      <w:r w:rsidRPr="00262BF0">
        <w:rPr>
          <w:rFonts w:ascii="Arial" w:hAnsi="Arial" w:cs="Arial"/>
          <w:b/>
          <w:sz w:val="24"/>
          <w:szCs w:val="24"/>
        </w:rPr>
        <w:t xml:space="preserve"> CONCURSO</w:t>
      </w:r>
      <w:r>
        <w:rPr>
          <w:rFonts w:ascii="Arial" w:hAnsi="Arial" w:cs="Arial"/>
          <w:b/>
          <w:sz w:val="24"/>
          <w:szCs w:val="24"/>
        </w:rPr>
        <w:t>S</w:t>
      </w:r>
      <w:r w:rsidRPr="00262BF0">
        <w:rPr>
          <w:rFonts w:ascii="Arial" w:hAnsi="Arial" w:cs="Arial"/>
          <w:b/>
          <w:sz w:val="24"/>
          <w:szCs w:val="24"/>
        </w:rPr>
        <w:t xml:space="preserve"> PÚBLICO</w:t>
      </w:r>
      <w:r>
        <w:rPr>
          <w:rFonts w:ascii="Arial" w:hAnsi="Arial" w:cs="Arial"/>
          <w:b/>
          <w:sz w:val="24"/>
          <w:szCs w:val="24"/>
        </w:rPr>
        <w:t>S</w:t>
      </w:r>
      <w:r w:rsidRPr="00262B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N°s </w:t>
      </w:r>
      <w:r w:rsidR="006D5119" w:rsidRPr="006D5119">
        <w:rPr>
          <w:rFonts w:ascii="Arial" w:hAnsi="Arial" w:cs="Arial"/>
          <w:b/>
          <w:sz w:val="24"/>
          <w:szCs w:val="24"/>
        </w:rPr>
        <w:t>001/2019</w:t>
      </w:r>
      <w:r w:rsidRPr="006D5119">
        <w:rPr>
          <w:rFonts w:ascii="Arial" w:hAnsi="Arial" w:cs="Arial"/>
          <w:b/>
          <w:sz w:val="24"/>
          <w:szCs w:val="24"/>
        </w:rPr>
        <w:t>, 00</w:t>
      </w:r>
      <w:r w:rsidR="006D5119" w:rsidRPr="006D5119">
        <w:rPr>
          <w:rFonts w:ascii="Arial" w:hAnsi="Arial" w:cs="Arial"/>
          <w:b/>
          <w:sz w:val="24"/>
          <w:szCs w:val="24"/>
        </w:rPr>
        <w:t>2</w:t>
      </w:r>
      <w:r w:rsidRPr="006D5119">
        <w:rPr>
          <w:rFonts w:ascii="Arial" w:hAnsi="Arial" w:cs="Arial"/>
          <w:b/>
          <w:sz w:val="24"/>
          <w:szCs w:val="24"/>
        </w:rPr>
        <w:t>/2019</w:t>
      </w:r>
      <w:r w:rsidR="006D5119" w:rsidRPr="006D5119">
        <w:rPr>
          <w:rFonts w:ascii="Arial" w:hAnsi="Arial" w:cs="Arial"/>
          <w:b/>
          <w:sz w:val="24"/>
          <w:szCs w:val="24"/>
        </w:rPr>
        <w:t xml:space="preserve">, </w:t>
      </w:r>
      <w:r w:rsidRPr="006D5119">
        <w:rPr>
          <w:rFonts w:ascii="Arial" w:hAnsi="Arial" w:cs="Arial"/>
          <w:b/>
          <w:sz w:val="24"/>
          <w:szCs w:val="24"/>
        </w:rPr>
        <w:t>15/2021</w:t>
      </w:r>
      <w:r w:rsidR="00BE00C7" w:rsidRPr="006D5119">
        <w:rPr>
          <w:rFonts w:ascii="Arial" w:hAnsi="Arial" w:cs="Arial"/>
          <w:b/>
          <w:sz w:val="24"/>
          <w:szCs w:val="24"/>
        </w:rPr>
        <w:t xml:space="preserve"> e </w:t>
      </w:r>
      <w:r w:rsidR="006D5119" w:rsidRPr="006D5119">
        <w:rPr>
          <w:rFonts w:ascii="Arial" w:hAnsi="Arial" w:cs="Arial"/>
          <w:b/>
          <w:sz w:val="24"/>
          <w:szCs w:val="24"/>
        </w:rPr>
        <w:t>1/2022</w:t>
      </w:r>
      <w:r w:rsidRPr="006D5119">
        <w:rPr>
          <w:rFonts w:ascii="Arial" w:hAnsi="Arial" w:cs="Arial"/>
          <w:b/>
          <w:sz w:val="24"/>
          <w:szCs w:val="24"/>
        </w:rPr>
        <w:t>.</w:t>
      </w:r>
    </w:p>
    <w:p w14:paraId="78331D41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5BF64457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05B8D53" w14:textId="0336F2D6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MAURILIO OSTROSKI</w:t>
      </w:r>
      <w:r w:rsidRPr="00262BF0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artigo 20 da Lei Municipal n° 384, de 01 de junho de 2001.</w:t>
      </w:r>
    </w:p>
    <w:p w14:paraId="234962C6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515F138E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RESOLVE</w:t>
      </w:r>
      <w:r w:rsidRPr="00262BF0">
        <w:rPr>
          <w:rFonts w:ascii="Arial" w:hAnsi="Arial" w:cs="Arial"/>
          <w:sz w:val="24"/>
          <w:szCs w:val="24"/>
        </w:rPr>
        <w:t>:</w:t>
      </w:r>
    </w:p>
    <w:p w14:paraId="4A1E835F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0FA2B166" w14:textId="3331192F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b/>
          <w:sz w:val="24"/>
          <w:szCs w:val="24"/>
        </w:rPr>
        <w:t>Art. 1°.</w:t>
      </w:r>
      <w:r w:rsidRPr="00262BF0">
        <w:rPr>
          <w:rFonts w:ascii="Arial" w:hAnsi="Arial" w:cs="Arial"/>
          <w:sz w:val="24"/>
          <w:szCs w:val="24"/>
        </w:rPr>
        <w:t xml:space="preserve"> – Fica homologado o resultado da avaliação dos servidores em Estágio Probatório, aprovados </w:t>
      </w:r>
      <w:r>
        <w:rPr>
          <w:rFonts w:ascii="Arial" w:hAnsi="Arial" w:cs="Arial"/>
          <w:sz w:val="24"/>
          <w:szCs w:val="24"/>
        </w:rPr>
        <w:t>nos</w:t>
      </w:r>
      <w:r w:rsidRPr="00262BF0">
        <w:rPr>
          <w:rFonts w:ascii="Arial" w:hAnsi="Arial" w:cs="Arial"/>
          <w:sz w:val="24"/>
          <w:szCs w:val="24"/>
        </w:rPr>
        <w:t xml:space="preserve"> Concurso</w:t>
      </w:r>
      <w:r>
        <w:rPr>
          <w:rFonts w:ascii="Arial" w:hAnsi="Arial" w:cs="Arial"/>
          <w:sz w:val="24"/>
          <w:szCs w:val="24"/>
        </w:rPr>
        <w:t>s</w:t>
      </w:r>
      <w:r w:rsidRPr="00262BF0">
        <w:rPr>
          <w:rFonts w:ascii="Arial" w:hAnsi="Arial" w:cs="Arial"/>
          <w:sz w:val="24"/>
          <w:szCs w:val="24"/>
        </w:rPr>
        <w:t xml:space="preserve"> Público</w:t>
      </w:r>
      <w:r>
        <w:rPr>
          <w:rFonts w:ascii="Arial" w:hAnsi="Arial" w:cs="Arial"/>
          <w:sz w:val="24"/>
          <w:szCs w:val="24"/>
        </w:rPr>
        <w:t>s</w:t>
      </w:r>
      <w:r w:rsidRPr="00262BF0">
        <w:rPr>
          <w:rFonts w:ascii="Arial" w:hAnsi="Arial" w:cs="Arial"/>
          <w:sz w:val="24"/>
          <w:szCs w:val="24"/>
        </w:rPr>
        <w:t xml:space="preserve"> N</w:t>
      </w:r>
      <w:r w:rsidRPr="008C70FE">
        <w:rPr>
          <w:rFonts w:ascii="Arial" w:hAnsi="Arial" w:cs="Arial"/>
          <w:sz w:val="24"/>
          <w:szCs w:val="24"/>
        </w:rPr>
        <w:t xml:space="preserve">°s </w:t>
      </w:r>
      <w:r w:rsidR="0033504A" w:rsidRPr="008C70FE">
        <w:rPr>
          <w:rFonts w:ascii="Arial" w:hAnsi="Arial" w:cs="Arial"/>
          <w:sz w:val="24"/>
          <w:szCs w:val="24"/>
        </w:rPr>
        <w:t>001/2019, 002/2019, 15/2021 e 1/2022</w:t>
      </w:r>
      <w:r w:rsidRPr="008C70FE">
        <w:rPr>
          <w:rFonts w:ascii="Arial" w:hAnsi="Arial" w:cs="Arial"/>
          <w:sz w:val="24"/>
          <w:szCs w:val="24"/>
        </w:rPr>
        <w:t xml:space="preserve">, realizada pela Comissão designada pelo Decreto </w:t>
      </w:r>
      <w:r w:rsidRPr="00262BF0">
        <w:rPr>
          <w:rFonts w:ascii="Arial" w:hAnsi="Arial" w:cs="Arial"/>
          <w:sz w:val="24"/>
          <w:szCs w:val="24"/>
        </w:rPr>
        <w:t xml:space="preserve">Municipal n° </w:t>
      </w:r>
      <w:r>
        <w:rPr>
          <w:rFonts w:ascii="Arial" w:hAnsi="Arial" w:cs="Arial"/>
          <w:sz w:val="24"/>
          <w:szCs w:val="24"/>
        </w:rPr>
        <w:t>127</w:t>
      </w:r>
      <w:r w:rsidRPr="00262BF0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22</w:t>
      </w:r>
      <w:r w:rsidRPr="00262BF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62BF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262BF0">
        <w:rPr>
          <w:rFonts w:ascii="Arial" w:hAnsi="Arial" w:cs="Arial"/>
          <w:sz w:val="24"/>
          <w:szCs w:val="24"/>
        </w:rPr>
        <w:t>, confirmando a permanência dos servidores no serviço público municipal, conforme boletim de avaliação:</w:t>
      </w:r>
    </w:p>
    <w:p w14:paraId="6F7C6062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118A70A3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81"/>
        <w:gridCol w:w="4073"/>
        <w:gridCol w:w="1030"/>
      </w:tblGrid>
      <w:tr w:rsidR="00262BF0" w:rsidRPr="00262BF0" w14:paraId="20FDEE95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D963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8FA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02A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262BF0" w:rsidRPr="00262BF0" w14:paraId="70BDBFC1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7BC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9CC" w14:textId="0BFCED21" w:rsidR="00262BF0" w:rsidRPr="00262BF0" w:rsidRDefault="008C70F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62BF0"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14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49A3052F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320" w14:textId="5443A919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Claudiamara Lopes Henn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FC4" w14:textId="4F6A66B1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Técnica de Enfermagem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46F" w14:textId="27CBF197" w:rsidR="00262BF0" w:rsidRPr="0022346E" w:rsidRDefault="00262BF0" w:rsidP="00262B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8C70FE">
              <w:rPr>
                <w:rFonts w:ascii="Arial" w:hAnsi="Arial" w:cs="Arial"/>
                <w:sz w:val="24"/>
                <w:szCs w:val="24"/>
              </w:rPr>
              <w:t>6,78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0B45F7F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923" w14:textId="2CF5A39B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Eliane Cuochinski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E7F" w14:textId="18E1E407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 xml:space="preserve">Prof. De Língua Estrangeira - Inglês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379" w14:textId="69145C10" w:rsidR="00262BF0" w:rsidRPr="0022346E" w:rsidRDefault="008C70F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81,87</w:t>
            </w:r>
            <w:r w:rsidR="00262BF0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6B334C53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7E3" w14:textId="243D5877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Juliana de Mattos Martins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9E0" w14:textId="24C801BC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Aux. De Serviços Gerais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8DE" w14:textId="377F31E1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7</w:t>
            </w:r>
            <w:r w:rsidR="008C70FE">
              <w:rPr>
                <w:rFonts w:ascii="Arial" w:hAnsi="Arial" w:cs="Arial"/>
                <w:sz w:val="24"/>
                <w:szCs w:val="24"/>
              </w:rPr>
              <w:t>9,64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B0ACB25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CC6" w14:textId="3ED73E8B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Paula Cristina Bourscheid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36A" w14:textId="52338186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Comunitária de Saúde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165" w14:textId="1964DBFF" w:rsidR="00262BF0" w:rsidRPr="0022346E" w:rsidRDefault="008C70F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74,28</w:t>
            </w:r>
            <w:r w:rsidR="00262BF0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3CC7EBF6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B46" w14:textId="084F41C7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Maria Rosa Rodrigues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39E" w14:textId="3E5B4E2B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Merendeira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E29" w14:textId="20158439" w:rsidR="00262BF0" w:rsidRPr="0022346E" w:rsidRDefault="00262BF0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8C70FE">
              <w:rPr>
                <w:rFonts w:ascii="Arial" w:hAnsi="Arial" w:cs="Arial"/>
                <w:sz w:val="24"/>
                <w:szCs w:val="24"/>
              </w:rPr>
              <w:t>7,14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37B2FCC7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CED" w14:textId="14D1460D" w:rsidR="00262BF0" w:rsidRPr="0022346E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Marilene Mann Reolon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081" w14:textId="0CDE671D" w:rsidR="00262BF0" w:rsidRPr="0022346E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Aux. De Saúde Bucal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560" w14:textId="24B17292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8C70FE">
              <w:rPr>
                <w:rFonts w:ascii="Arial" w:hAnsi="Arial" w:cs="Arial"/>
                <w:sz w:val="24"/>
                <w:szCs w:val="24"/>
              </w:rPr>
              <w:t>8,21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5A460BE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72" w14:textId="31753C0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Adriane Schmidt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FEC" w14:textId="786F2CB5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B7A" w14:textId="10B3BD4B" w:rsidR="00262BF0" w:rsidRPr="0022346E" w:rsidRDefault="008C70F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78,57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BEF82D3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C57" w14:textId="5223BB83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Andrieli Sirlei Stefanski Milkevicz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2EE" w14:textId="25A1D743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Telefonista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889" w14:textId="541270A8" w:rsidR="00262BF0" w:rsidRPr="0022346E" w:rsidRDefault="008C70F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67,50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2DAE275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708" w14:textId="0D886D9A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Barbara Saugo Valmorbida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875" w14:textId="2DB19450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F38" w14:textId="40E97504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8C70FE">
              <w:rPr>
                <w:rFonts w:ascii="Arial" w:hAnsi="Arial" w:cs="Arial"/>
                <w:sz w:val="24"/>
                <w:szCs w:val="24"/>
              </w:rPr>
              <w:t>8,92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02901F8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C5D" w14:textId="366B9C2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Gabrieli Eduarda Moresco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6AC" w14:textId="0651B1C4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Agente Educativo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AFC" w14:textId="355A32FE" w:rsidR="00262BF0" w:rsidRPr="0022346E" w:rsidRDefault="007A7F25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81,42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7126749C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7AA" w14:textId="4FAC3324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007" w14:textId="32D20727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A06" w14:textId="7442FD7E" w:rsidR="00262BF0" w:rsidRPr="0022346E" w:rsidRDefault="00A70C1A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90,71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3980CC6A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24B" w14:textId="2106A814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Luiz Fernando Junges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2F6" w14:textId="55CE311E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Operador de Máquinas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76E" w14:textId="223865C7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A70C1A">
              <w:rPr>
                <w:rFonts w:ascii="Arial" w:hAnsi="Arial" w:cs="Arial"/>
                <w:sz w:val="24"/>
                <w:szCs w:val="24"/>
              </w:rPr>
              <w:t>1,07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706D5464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02D" w14:textId="4110DF08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Eduardo Gallina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634" w14:textId="2ABD1C51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Operador de Máquinas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E94" w14:textId="0EE50E09" w:rsidR="00262BF0" w:rsidRPr="0022346E" w:rsidRDefault="0022346E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8</w:t>
            </w:r>
            <w:r w:rsidR="00A70C1A">
              <w:rPr>
                <w:rFonts w:ascii="Arial" w:hAnsi="Arial" w:cs="Arial"/>
                <w:sz w:val="24"/>
                <w:szCs w:val="24"/>
              </w:rPr>
              <w:t>5,71</w:t>
            </w:r>
            <w:r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16870C0F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6C3" w14:textId="6FBE7480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Giovani Gubert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C6" w14:textId="4BD590B9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C18" w14:textId="11945298" w:rsidR="00262BF0" w:rsidRPr="0022346E" w:rsidRDefault="00A70C1A" w:rsidP="00A70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83,57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A980EAE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FAE" w14:textId="3637F4A7" w:rsidR="00262BF0" w:rsidRPr="0022346E" w:rsidRDefault="0022346E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Jaime Kominkiewicz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30" w14:textId="0FD392E2" w:rsidR="00262BF0" w:rsidRPr="0022346E" w:rsidRDefault="0022346E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46E"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17D" w14:textId="3EABE555" w:rsidR="00262BF0" w:rsidRPr="0022346E" w:rsidRDefault="00A70C1A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87,85</w:t>
            </w:r>
            <w:r w:rsidR="0022346E" w:rsidRPr="002234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43D4602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D01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604" w14:textId="2C960FB9" w:rsidR="00262BF0" w:rsidRPr="00262BF0" w:rsidRDefault="00BD3438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62BF0"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B72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69ADE8BC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C4A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Jackson Michels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A40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Farmacêutico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B25" w14:textId="0B5CB69A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90,71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562D4137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C86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D8F" w14:textId="712DB69E" w:rsidR="00262BF0" w:rsidRPr="00262BF0" w:rsidRDefault="00BD3438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62BF0"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85D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0F931484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51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Leonice de Lima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2D72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Agente Comunitária de Saúde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3751" w14:textId="43E72798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90,00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6918453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99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F0C" w14:textId="546293C6" w:rsidR="00262BF0" w:rsidRPr="00262BF0" w:rsidRDefault="00BD3438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62BF0"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160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2764B0F9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3A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Mari Sandra Mariano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11F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Agente Comunitária de Saúde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EFF" w14:textId="4F6080DB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95,00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6363FB66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0D1B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Vanusa Maschio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E0C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Fiscal de Tributos e Obras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81C9" w14:textId="7B393DA8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3438">
              <w:rPr>
                <w:rFonts w:ascii="Arial" w:hAnsi="Arial" w:cs="Arial"/>
                <w:sz w:val="24"/>
                <w:szCs w:val="24"/>
              </w:rPr>
              <w:t>4,28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2E0F2667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555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Giomar dos Santos Meira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C9EA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1A6" w14:textId="660AD84B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88,12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7EFDA2A6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0A2" w14:textId="77777777" w:rsidR="00262BF0" w:rsidRPr="00262BF0" w:rsidRDefault="00262BF0" w:rsidP="00373D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7B4" w14:textId="061F904A" w:rsidR="00262BF0" w:rsidRPr="00262BF0" w:rsidRDefault="001306ED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62BF0" w:rsidRPr="00262BF0">
              <w:rPr>
                <w:rFonts w:ascii="Arial" w:hAnsi="Arial" w:cs="Arial"/>
                <w:b/>
                <w:bCs/>
                <w:sz w:val="24"/>
                <w:szCs w:val="24"/>
              </w:rPr>
              <w:t>ª avaliação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EB6" w14:textId="77777777" w:rsidR="00262BF0" w:rsidRPr="00262BF0" w:rsidRDefault="00262BF0" w:rsidP="00223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2BF0" w:rsidRPr="00262BF0" w14:paraId="5FC0483A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4E31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Eleandro Albani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FB3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 Atividades Desportivas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DF5" w14:textId="6CA3E2FB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3438">
              <w:rPr>
                <w:rFonts w:ascii="Arial" w:hAnsi="Arial" w:cs="Arial"/>
                <w:sz w:val="24"/>
                <w:szCs w:val="24"/>
              </w:rPr>
              <w:t>0,62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32DD6C3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C4F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Fabiana Moterle Silveira de Avila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DA7B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Agente de Endemias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3D4" w14:textId="1495F81D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91,07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2C5A79A8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B9E7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Janice Billig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C34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Professora Educação Infantil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33BB" w14:textId="0A8A5110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94,06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078FE156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EB03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Joice Carine Amann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A8C7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Professora Ensino Fundamental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E091" w14:textId="1F7A86D5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75,31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9E4AC00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5EBC" w14:textId="6EF9F0BC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Marisete Maria </w:t>
            </w:r>
            <w:r w:rsidR="003129F2">
              <w:rPr>
                <w:rFonts w:ascii="Arial" w:hAnsi="Arial" w:cs="Arial"/>
                <w:sz w:val="24"/>
                <w:szCs w:val="24"/>
              </w:rPr>
              <w:t>K</w:t>
            </w:r>
            <w:r w:rsidRPr="00262BF0">
              <w:rPr>
                <w:rFonts w:ascii="Arial" w:hAnsi="Arial" w:cs="Arial"/>
                <w:sz w:val="24"/>
                <w:szCs w:val="24"/>
              </w:rPr>
              <w:t xml:space="preserve">ominkiewicz 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1881" w14:textId="77777777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Professora Ensino Fundamental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E45" w14:textId="55535F59" w:rsidR="00262BF0" w:rsidRPr="00262BF0" w:rsidRDefault="00BD3438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98,12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62BF0" w:rsidRPr="00262BF0" w14:paraId="46E11F32" w14:textId="77777777" w:rsidTr="008C70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B28" w14:textId="77777777" w:rsidR="00262BF0" w:rsidRPr="00262BF0" w:rsidRDefault="00262BF0" w:rsidP="00373D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 xml:space="preserve">Renato Signor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199" w14:textId="63785861" w:rsidR="00262BF0" w:rsidRPr="00262BF0" w:rsidRDefault="00262BF0" w:rsidP="00373DA0">
            <w:pPr>
              <w:tabs>
                <w:tab w:val="left" w:pos="17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BF0">
              <w:rPr>
                <w:rFonts w:ascii="Arial" w:hAnsi="Arial" w:cs="Arial"/>
                <w:sz w:val="24"/>
                <w:szCs w:val="24"/>
              </w:rPr>
              <w:t>Moto</w:t>
            </w:r>
            <w:r w:rsidR="007B07C2">
              <w:rPr>
                <w:rFonts w:ascii="Arial" w:hAnsi="Arial" w:cs="Arial"/>
                <w:sz w:val="24"/>
                <w:szCs w:val="24"/>
              </w:rPr>
              <w:t>ri</w:t>
            </w:r>
            <w:r w:rsidRPr="00262BF0">
              <w:rPr>
                <w:rFonts w:ascii="Arial" w:hAnsi="Arial" w:cs="Arial"/>
                <w:sz w:val="24"/>
                <w:szCs w:val="24"/>
              </w:rPr>
              <w:t xml:space="preserve">sta Veículos da Saúde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BEC" w14:textId="5C9D8981" w:rsidR="00262BF0" w:rsidRPr="00262BF0" w:rsidRDefault="003129F2" w:rsidP="00223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3438">
              <w:rPr>
                <w:rFonts w:ascii="Arial" w:hAnsi="Arial" w:cs="Arial"/>
                <w:sz w:val="24"/>
                <w:szCs w:val="24"/>
              </w:rPr>
              <w:t>5,00</w:t>
            </w:r>
            <w:r w:rsidR="00262BF0" w:rsidRPr="00262B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870E8F0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  </w:t>
      </w:r>
    </w:p>
    <w:p w14:paraId="1EA52A0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ab/>
      </w:r>
      <w:r w:rsidRPr="00262BF0">
        <w:rPr>
          <w:rFonts w:ascii="Arial" w:hAnsi="Arial" w:cs="Arial"/>
          <w:sz w:val="24"/>
          <w:szCs w:val="24"/>
        </w:rPr>
        <w:tab/>
      </w:r>
    </w:p>
    <w:p w14:paraId="414A7602" w14:textId="70B78EAD" w:rsidR="00262BF0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2BF0" w:rsidRPr="00262BF0">
        <w:rPr>
          <w:rFonts w:ascii="Arial" w:hAnsi="Arial" w:cs="Arial"/>
          <w:b/>
          <w:sz w:val="24"/>
          <w:szCs w:val="24"/>
        </w:rPr>
        <w:t xml:space="preserve">Art. 2°. </w:t>
      </w:r>
      <w:r w:rsidR="00262BF0" w:rsidRPr="00262BF0"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 w:rsidR="00262BF0" w:rsidRPr="00262BF0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="00262BF0" w:rsidRPr="00262BF0">
        <w:rPr>
          <w:rFonts w:ascii="Arial" w:hAnsi="Arial" w:cs="Arial"/>
          <w:sz w:val="24"/>
          <w:szCs w:val="24"/>
        </w:rPr>
        <w:t>Diário Oficial dos Municípios.</w:t>
      </w:r>
    </w:p>
    <w:p w14:paraId="609E034A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28F1228C" w14:textId="6EBF4E2E" w:rsidR="00262BF0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2BF0" w:rsidRPr="00262BF0">
        <w:rPr>
          <w:rFonts w:ascii="Arial" w:hAnsi="Arial" w:cs="Arial"/>
          <w:b/>
          <w:sz w:val="24"/>
          <w:szCs w:val="24"/>
        </w:rPr>
        <w:t xml:space="preserve">Art. 3°. </w:t>
      </w:r>
      <w:r w:rsidR="00262BF0" w:rsidRPr="00262BF0">
        <w:rPr>
          <w:rFonts w:ascii="Arial" w:hAnsi="Arial" w:cs="Arial"/>
          <w:sz w:val="24"/>
          <w:szCs w:val="24"/>
        </w:rPr>
        <w:t>Revogam-se as disposições em contrário.</w:t>
      </w:r>
    </w:p>
    <w:p w14:paraId="45C72795" w14:textId="3C273140" w:rsid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46992583" w14:textId="77777777" w:rsidR="003129F2" w:rsidRPr="00262BF0" w:rsidRDefault="003129F2" w:rsidP="00262BF0">
      <w:pPr>
        <w:jc w:val="both"/>
        <w:rPr>
          <w:rFonts w:ascii="Arial" w:hAnsi="Arial" w:cs="Arial"/>
          <w:sz w:val="24"/>
          <w:szCs w:val="24"/>
        </w:rPr>
      </w:pPr>
    </w:p>
    <w:p w14:paraId="044646FD" w14:textId="35D6BB23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sz w:val="24"/>
          <w:szCs w:val="24"/>
        </w:rPr>
        <w:t xml:space="preserve">            Gabinete do Prefeito Municipal de Sul Brasil, aos </w:t>
      </w:r>
      <w:r w:rsidR="00BD3438">
        <w:rPr>
          <w:rFonts w:ascii="Arial" w:hAnsi="Arial" w:cs="Arial"/>
          <w:sz w:val="24"/>
          <w:szCs w:val="24"/>
        </w:rPr>
        <w:t>09</w:t>
      </w:r>
      <w:r w:rsidRPr="00262BF0">
        <w:rPr>
          <w:rFonts w:ascii="Arial" w:hAnsi="Arial" w:cs="Arial"/>
          <w:sz w:val="24"/>
          <w:szCs w:val="24"/>
        </w:rPr>
        <w:t xml:space="preserve"> de </w:t>
      </w:r>
      <w:r w:rsidR="00BD3438">
        <w:rPr>
          <w:rFonts w:ascii="Arial" w:hAnsi="Arial" w:cs="Arial"/>
          <w:sz w:val="24"/>
          <w:szCs w:val="24"/>
        </w:rPr>
        <w:t>fevereiro</w:t>
      </w:r>
      <w:r w:rsidR="003129F2" w:rsidRPr="00262BF0">
        <w:rPr>
          <w:rFonts w:ascii="Arial" w:hAnsi="Arial" w:cs="Arial"/>
          <w:sz w:val="24"/>
          <w:szCs w:val="24"/>
        </w:rPr>
        <w:t xml:space="preserve"> </w:t>
      </w:r>
      <w:r w:rsidRPr="00262BF0">
        <w:rPr>
          <w:rFonts w:ascii="Arial" w:hAnsi="Arial" w:cs="Arial"/>
          <w:sz w:val="24"/>
          <w:szCs w:val="24"/>
        </w:rPr>
        <w:t>de 202</w:t>
      </w:r>
      <w:r w:rsidR="00BD3438">
        <w:rPr>
          <w:rFonts w:ascii="Arial" w:hAnsi="Arial" w:cs="Arial"/>
          <w:sz w:val="24"/>
          <w:szCs w:val="24"/>
        </w:rPr>
        <w:t>4</w:t>
      </w:r>
      <w:r w:rsidRPr="00262BF0">
        <w:rPr>
          <w:rFonts w:ascii="Arial" w:hAnsi="Arial" w:cs="Arial"/>
          <w:sz w:val="24"/>
          <w:szCs w:val="24"/>
        </w:rPr>
        <w:t>.</w:t>
      </w:r>
    </w:p>
    <w:p w14:paraId="171E12CE" w14:textId="77777777" w:rsidR="00262BF0" w:rsidRPr="00262BF0" w:rsidRDefault="00262BF0" w:rsidP="00262BF0">
      <w:pPr>
        <w:jc w:val="both"/>
        <w:rPr>
          <w:rFonts w:ascii="Arial" w:hAnsi="Arial" w:cs="Arial"/>
          <w:sz w:val="24"/>
          <w:szCs w:val="24"/>
        </w:rPr>
      </w:pPr>
    </w:p>
    <w:p w14:paraId="77C439D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 </w:t>
      </w:r>
    </w:p>
    <w:p w14:paraId="3DEB87C8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MAURILIO OSTROSKI</w:t>
      </w:r>
    </w:p>
    <w:p w14:paraId="0FC4D09C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C83B90E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</w:p>
    <w:p w14:paraId="345F136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E77E435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187A88EB" w14:textId="77777777" w:rsidR="00262BF0" w:rsidRPr="00262BF0" w:rsidRDefault="00262BF0" w:rsidP="00262BF0">
      <w:pPr>
        <w:jc w:val="both"/>
        <w:rPr>
          <w:rFonts w:ascii="Arial" w:hAnsi="Arial" w:cs="Arial"/>
          <w:b/>
          <w:sz w:val="24"/>
          <w:szCs w:val="24"/>
        </w:rPr>
      </w:pPr>
    </w:p>
    <w:p w14:paraId="2FE353AC" w14:textId="77777777" w:rsidR="00262BF0" w:rsidRPr="00262BF0" w:rsidRDefault="00262BF0" w:rsidP="00262BF0">
      <w:pPr>
        <w:jc w:val="center"/>
        <w:rPr>
          <w:rFonts w:ascii="Arial" w:hAnsi="Arial" w:cs="Arial"/>
          <w:b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ILAINE MAITE AMANN</w:t>
      </w:r>
    </w:p>
    <w:p w14:paraId="3F0DBF15" w14:textId="77777777" w:rsidR="00262BF0" w:rsidRPr="00262BF0" w:rsidRDefault="00262BF0" w:rsidP="00262BF0">
      <w:pPr>
        <w:jc w:val="center"/>
        <w:rPr>
          <w:rFonts w:ascii="Arial" w:hAnsi="Arial" w:cs="Arial"/>
          <w:sz w:val="24"/>
          <w:szCs w:val="24"/>
        </w:rPr>
      </w:pPr>
      <w:r w:rsidRPr="00262BF0">
        <w:rPr>
          <w:rFonts w:ascii="Arial" w:hAnsi="Arial" w:cs="Arial"/>
          <w:b/>
          <w:sz w:val="24"/>
          <w:szCs w:val="24"/>
        </w:rPr>
        <w:t>Diretora de Administração</w:t>
      </w:r>
    </w:p>
    <w:p w14:paraId="0D685B0E" w14:textId="77777777" w:rsidR="00262BF0" w:rsidRDefault="00262BF0" w:rsidP="00262BF0">
      <w:pPr>
        <w:jc w:val="center"/>
        <w:rPr>
          <w:b/>
          <w:sz w:val="24"/>
          <w:szCs w:val="24"/>
        </w:rPr>
      </w:pPr>
    </w:p>
    <w:p w14:paraId="7779D411" w14:textId="77777777" w:rsidR="00262BF0" w:rsidRDefault="00262BF0" w:rsidP="00262BF0">
      <w:pPr>
        <w:rPr>
          <w:sz w:val="24"/>
          <w:szCs w:val="24"/>
        </w:rPr>
      </w:pPr>
    </w:p>
    <w:p w14:paraId="17C981EB" w14:textId="77777777" w:rsidR="00262BF0" w:rsidRPr="006D5F9A" w:rsidRDefault="00262BF0" w:rsidP="00262BF0"/>
    <w:p w14:paraId="4B586753" w14:textId="77777777" w:rsidR="001B6569" w:rsidRPr="00262BF0" w:rsidRDefault="001B6569" w:rsidP="00262BF0"/>
    <w:sectPr w:rsidR="001B6569" w:rsidRPr="00262BF0" w:rsidSect="00F75E63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1842" w14:textId="77777777" w:rsidR="00F75E63" w:rsidRDefault="00F75E63">
      <w:r>
        <w:separator/>
      </w:r>
    </w:p>
  </w:endnote>
  <w:endnote w:type="continuationSeparator" w:id="0">
    <w:p w14:paraId="02B06FE9" w14:textId="77777777" w:rsidR="00F75E63" w:rsidRDefault="00F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2AE8" w14:textId="77777777" w:rsidR="00F75E63" w:rsidRDefault="00F75E63">
      <w:r>
        <w:separator/>
      </w:r>
    </w:p>
  </w:footnote>
  <w:footnote w:type="continuationSeparator" w:id="0">
    <w:p w14:paraId="298B5459" w14:textId="77777777" w:rsidR="00F75E63" w:rsidRDefault="00F7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67862">
    <w:abstractNumId w:val="4"/>
  </w:num>
  <w:num w:numId="2" w16cid:durableId="101194258">
    <w:abstractNumId w:val="29"/>
  </w:num>
  <w:num w:numId="3" w16cid:durableId="291521329">
    <w:abstractNumId w:val="11"/>
  </w:num>
  <w:num w:numId="4" w16cid:durableId="1280644780">
    <w:abstractNumId w:val="20"/>
  </w:num>
  <w:num w:numId="5" w16cid:durableId="2036300723">
    <w:abstractNumId w:val="2"/>
  </w:num>
  <w:num w:numId="6" w16cid:durableId="940800562">
    <w:abstractNumId w:val="39"/>
  </w:num>
  <w:num w:numId="7" w16cid:durableId="1869223643">
    <w:abstractNumId w:val="35"/>
  </w:num>
  <w:num w:numId="8" w16cid:durableId="1786850785">
    <w:abstractNumId w:val="13"/>
  </w:num>
  <w:num w:numId="9" w16cid:durableId="1103912449">
    <w:abstractNumId w:val="8"/>
  </w:num>
  <w:num w:numId="10" w16cid:durableId="1257133663">
    <w:abstractNumId w:val="25"/>
  </w:num>
  <w:num w:numId="11" w16cid:durableId="240798108">
    <w:abstractNumId w:val="21"/>
  </w:num>
  <w:num w:numId="12" w16cid:durableId="285351145">
    <w:abstractNumId w:val="36"/>
  </w:num>
  <w:num w:numId="13" w16cid:durableId="1966697197">
    <w:abstractNumId w:val="1"/>
  </w:num>
  <w:num w:numId="14" w16cid:durableId="870729899">
    <w:abstractNumId w:val="10"/>
  </w:num>
  <w:num w:numId="15" w16cid:durableId="1163664362">
    <w:abstractNumId w:val="33"/>
  </w:num>
  <w:num w:numId="16" w16cid:durableId="763915180">
    <w:abstractNumId w:val="27"/>
  </w:num>
  <w:num w:numId="17" w16cid:durableId="1335498180">
    <w:abstractNumId w:val="40"/>
  </w:num>
  <w:num w:numId="18" w16cid:durableId="14322371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5885">
    <w:abstractNumId w:val="22"/>
  </w:num>
  <w:num w:numId="20" w16cid:durableId="1893227383">
    <w:abstractNumId w:val="18"/>
  </w:num>
  <w:num w:numId="21" w16cid:durableId="788547533">
    <w:abstractNumId w:val="23"/>
  </w:num>
  <w:num w:numId="22" w16cid:durableId="920717321">
    <w:abstractNumId w:val="31"/>
  </w:num>
  <w:num w:numId="23" w16cid:durableId="903875732">
    <w:abstractNumId w:val="7"/>
  </w:num>
  <w:num w:numId="24" w16cid:durableId="1483621155">
    <w:abstractNumId w:val="30"/>
  </w:num>
  <w:num w:numId="25" w16cid:durableId="1322196541">
    <w:abstractNumId w:val="17"/>
  </w:num>
  <w:num w:numId="26" w16cid:durableId="815681760">
    <w:abstractNumId w:val="16"/>
  </w:num>
  <w:num w:numId="27" w16cid:durableId="1811434995">
    <w:abstractNumId w:val="0"/>
  </w:num>
  <w:num w:numId="28" w16cid:durableId="400173979">
    <w:abstractNumId w:val="24"/>
  </w:num>
  <w:num w:numId="29" w16cid:durableId="1600716952">
    <w:abstractNumId w:val="38"/>
  </w:num>
  <w:num w:numId="30" w16cid:durableId="207955219">
    <w:abstractNumId w:val="34"/>
  </w:num>
  <w:num w:numId="31" w16cid:durableId="1790540622">
    <w:abstractNumId w:val="26"/>
  </w:num>
  <w:num w:numId="32" w16cid:durableId="2029793910">
    <w:abstractNumId w:val="5"/>
  </w:num>
  <w:num w:numId="33" w16cid:durableId="390082051">
    <w:abstractNumId w:val="41"/>
  </w:num>
  <w:num w:numId="34" w16cid:durableId="1313022774">
    <w:abstractNumId w:val="6"/>
  </w:num>
  <w:num w:numId="35" w16cid:durableId="1411347173">
    <w:abstractNumId w:val="15"/>
  </w:num>
  <w:num w:numId="36" w16cid:durableId="951284732">
    <w:abstractNumId w:val="12"/>
  </w:num>
  <w:num w:numId="37" w16cid:durableId="1305312854">
    <w:abstractNumId w:val="19"/>
  </w:num>
  <w:num w:numId="38" w16cid:durableId="1322388982">
    <w:abstractNumId w:val="9"/>
  </w:num>
  <w:num w:numId="39" w16cid:durableId="1934238510">
    <w:abstractNumId w:val="3"/>
  </w:num>
  <w:num w:numId="40" w16cid:durableId="846753330">
    <w:abstractNumId w:val="14"/>
  </w:num>
  <w:num w:numId="41" w16cid:durableId="231744859">
    <w:abstractNumId w:val="28"/>
  </w:num>
  <w:num w:numId="42" w16cid:durableId="419373857">
    <w:abstractNumId w:val="32"/>
  </w:num>
  <w:num w:numId="43" w16cid:durableId="13529911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E7280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6ED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504A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28F8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119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6699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A7F25"/>
    <w:rsid w:val="007B07C2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C70FE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57762"/>
    <w:rsid w:val="00A66168"/>
    <w:rsid w:val="00A663D1"/>
    <w:rsid w:val="00A6725E"/>
    <w:rsid w:val="00A70C1A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3438"/>
    <w:rsid w:val="00BD4C22"/>
    <w:rsid w:val="00BE00C7"/>
    <w:rsid w:val="00BE54A9"/>
    <w:rsid w:val="00BE70CB"/>
    <w:rsid w:val="00BE7720"/>
    <w:rsid w:val="00BE7934"/>
    <w:rsid w:val="00BF2A51"/>
    <w:rsid w:val="00C02AAA"/>
    <w:rsid w:val="00C041CD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668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5E63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D2FA-A6CD-471D-9394-E6C8B735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19</cp:revision>
  <cp:lastPrinted>2023-08-11T13:18:00Z</cp:lastPrinted>
  <dcterms:created xsi:type="dcterms:W3CDTF">2024-02-08T19:23:00Z</dcterms:created>
  <dcterms:modified xsi:type="dcterms:W3CDTF">2024-02-09T16:06:00Z</dcterms:modified>
</cp:coreProperties>
</file>